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3A55" w14:textId="0F424EB4" w:rsidR="007D1332" w:rsidRPr="0007038C" w:rsidRDefault="00312E64" w:rsidP="00995460">
      <w:pPr>
        <w:jc w:val="right"/>
        <w:rPr>
          <w:rFonts w:ascii="Arial" w:hAnsi="Arial" w:cs="Arial"/>
          <w:shd w:val="clear" w:color="auto" w:fill="FFFFFF"/>
        </w:rPr>
      </w:pPr>
      <w:r w:rsidRPr="0007038C">
        <w:rPr>
          <w:rFonts w:ascii="Arial" w:hAnsi="Arial" w:cs="Arial"/>
          <w:b/>
          <w:bCs/>
          <w:i/>
          <w:iCs/>
          <w:color w:val="000000"/>
          <w:shd w:val="clear" w:color="auto" w:fill="FFFFFF"/>
        </w:rPr>
        <w:t>“In old age they will still bear fruit.”</w:t>
      </w:r>
      <w:r w:rsidR="007D1332" w:rsidRPr="0007038C">
        <w:rPr>
          <w:rFonts w:ascii="Arial" w:hAnsi="Arial" w:cs="Arial"/>
          <w:b/>
          <w:bCs/>
          <w:i/>
          <w:iCs/>
          <w:color w:val="000000"/>
          <w:shd w:val="clear" w:color="auto" w:fill="FFFFFF"/>
        </w:rPr>
        <w:t xml:space="preserve"> </w:t>
      </w:r>
      <w:r w:rsidR="007D1332" w:rsidRPr="0007038C">
        <w:rPr>
          <w:rFonts w:ascii="Arial" w:hAnsi="Arial" w:cs="Arial"/>
          <w:b/>
          <w:bCs/>
          <w:i/>
          <w:iCs/>
          <w:color w:val="000000"/>
          <w:shd w:val="clear" w:color="auto" w:fill="FFFFFF"/>
        </w:rPr>
        <w:br/>
      </w:r>
      <w:r w:rsidRPr="0007038C">
        <w:rPr>
          <w:rFonts w:ascii="Arial" w:hAnsi="Arial" w:cs="Arial"/>
          <w:shd w:val="clear" w:color="auto" w:fill="FFFFFF"/>
        </w:rPr>
        <w:t>Psalm 92:15</w:t>
      </w:r>
    </w:p>
    <w:p w14:paraId="7568CFA6" w14:textId="77777777" w:rsidR="00E128B2" w:rsidRDefault="008D3D85" w:rsidP="00DB0573">
      <w:pPr>
        <w:spacing w:after="0" w:line="240" w:lineRule="auto"/>
        <w:rPr>
          <w:rFonts w:ascii="Arial" w:hAnsi="Arial" w:cs="Arial"/>
          <w:shd w:val="clear" w:color="auto" w:fill="FFFFFF"/>
        </w:rPr>
      </w:pPr>
      <w:r>
        <w:rPr>
          <w:rFonts w:ascii="Arial" w:hAnsi="Arial" w:cs="Arial"/>
          <w:shd w:val="clear" w:color="auto" w:fill="FFFFFF"/>
        </w:rPr>
        <w:t>Excerpts f</w:t>
      </w:r>
      <w:r w:rsidR="00DB0573" w:rsidRPr="0007038C">
        <w:rPr>
          <w:rFonts w:ascii="Arial" w:hAnsi="Arial" w:cs="Arial"/>
          <w:shd w:val="clear" w:color="auto" w:fill="FFFFFF"/>
        </w:rPr>
        <w:t>rom Pope Francis’ message for World Day for Grandparents and the Elderly</w:t>
      </w:r>
    </w:p>
    <w:p w14:paraId="5F9EBA45" w14:textId="151B5830" w:rsidR="00DB0573" w:rsidRPr="0007038C" w:rsidRDefault="00E128B2" w:rsidP="00DB0573">
      <w:pPr>
        <w:spacing w:after="0" w:line="240" w:lineRule="auto"/>
        <w:rPr>
          <w:rFonts w:ascii="Arial" w:hAnsi="Arial" w:cs="Arial"/>
          <w:shd w:val="clear" w:color="auto" w:fill="FFFFFF"/>
        </w:rPr>
      </w:pPr>
      <w:r>
        <w:rPr>
          <w:rFonts w:ascii="Arial" w:hAnsi="Arial" w:cs="Arial"/>
          <w:shd w:val="clear" w:color="auto" w:fill="FFFFFF"/>
        </w:rPr>
        <w:t>(May 3, 2022):</w:t>
      </w:r>
    </w:p>
    <w:p w14:paraId="653AB587" w14:textId="77777777" w:rsidR="00DB0573" w:rsidRPr="0007038C" w:rsidRDefault="00DB0573" w:rsidP="00DB0573">
      <w:pPr>
        <w:spacing w:after="0" w:line="240" w:lineRule="auto"/>
        <w:rPr>
          <w:rFonts w:ascii="Arial" w:hAnsi="Arial" w:cs="Arial"/>
          <w:shd w:val="clear" w:color="auto" w:fill="FFFFFF"/>
        </w:rPr>
      </w:pPr>
    </w:p>
    <w:p w14:paraId="39E103E1" w14:textId="57BC8F10" w:rsidR="00DF3DEC" w:rsidRDefault="00DF3DEC" w:rsidP="00DF3DEC">
      <w:pPr>
        <w:spacing w:after="0" w:line="240" w:lineRule="auto"/>
        <w:ind w:left="720"/>
        <w:rPr>
          <w:rFonts w:ascii="Arial" w:eastAsia="Times New Roman" w:hAnsi="Arial" w:cs="Arial"/>
          <w:i/>
          <w:iCs/>
        </w:rPr>
      </w:pPr>
      <w:r w:rsidRPr="00DF3DEC">
        <w:rPr>
          <w:rFonts w:ascii="Arial" w:eastAsia="Times New Roman" w:hAnsi="Arial" w:cs="Arial"/>
          <w:i/>
          <w:iCs/>
        </w:rPr>
        <w:t>"In old age they will still bear fruit" (Ps 92:1</w:t>
      </w:r>
      <w:r w:rsidR="00C7045A">
        <w:rPr>
          <w:rFonts w:ascii="Arial" w:eastAsia="Times New Roman" w:hAnsi="Arial" w:cs="Arial"/>
          <w:i/>
          <w:iCs/>
        </w:rPr>
        <w:t>4</w:t>
      </w:r>
      <w:r w:rsidRPr="00DF3DEC">
        <w:rPr>
          <w:rFonts w:ascii="Arial" w:eastAsia="Times New Roman" w:hAnsi="Arial" w:cs="Arial"/>
          <w:i/>
          <w:iCs/>
        </w:rPr>
        <w:t>). These words of the Psalmist are glad tidings, a true “gospel” that we can proclaim to all on this second World Day for Grandparents and the Elderly. They run counter to what the world thinks about this stage of life, but also to the attitude of grim resignation shown by some of us elderly people, who harbour few expectations for the future.</w:t>
      </w:r>
    </w:p>
    <w:p w14:paraId="20633546" w14:textId="77777777" w:rsidR="00DF3DEC" w:rsidRPr="00DF3DEC" w:rsidRDefault="00DF3DEC" w:rsidP="00DF3DEC">
      <w:pPr>
        <w:spacing w:after="0" w:line="240" w:lineRule="auto"/>
        <w:ind w:left="720"/>
        <w:rPr>
          <w:rFonts w:ascii="Arial" w:eastAsia="Times New Roman" w:hAnsi="Arial" w:cs="Arial"/>
          <w:i/>
          <w:iCs/>
        </w:rPr>
      </w:pPr>
    </w:p>
    <w:p w14:paraId="3A3E40DC" w14:textId="5D9459C8" w:rsidR="00DB0573" w:rsidRDefault="00DF3DEC" w:rsidP="00DF3DEC">
      <w:pPr>
        <w:spacing w:after="0" w:line="240" w:lineRule="auto"/>
        <w:ind w:left="720"/>
        <w:rPr>
          <w:rFonts w:ascii="Arial" w:eastAsia="Times New Roman" w:hAnsi="Arial" w:cs="Arial"/>
          <w:i/>
          <w:iCs/>
        </w:rPr>
      </w:pPr>
      <w:r w:rsidRPr="00DF3DEC">
        <w:rPr>
          <w:rFonts w:ascii="Arial" w:eastAsia="Times New Roman" w:hAnsi="Arial" w:cs="Arial"/>
          <w:i/>
          <w:iCs/>
        </w:rPr>
        <w:t>Many people are afraid of old age. They consider it a sort of disease with which any contact is best avoided. The elderly, they think, are none of their concern and should be set apart, perhaps in homes or places where they can be cared for, lest we have to deal with their problems. This is the mindset of the “throw-away culture”, which leads us to think that we are somehow different from the poor and vulnerable in our midst, untouched by their frailties and separated from “them” and their troubles. The Scriptures see things differently. A long life – so the Bible teaches – is a blessing, and the elderly are not outcasts to be shunned but living signs of the goodness of God who bestows life in abundance.</w:t>
      </w:r>
      <w:r w:rsidR="00553E3E">
        <w:rPr>
          <w:rFonts w:ascii="Arial" w:eastAsia="Times New Roman" w:hAnsi="Arial" w:cs="Arial"/>
          <w:i/>
          <w:iCs/>
        </w:rPr>
        <w:t>..</w:t>
      </w:r>
    </w:p>
    <w:p w14:paraId="1F4548B1" w14:textId="40026B84" w:rsidR="00553E3E" w:rsidRPr="008D3D85" w:rsidRDefault="00553E3E" w:rsidP="00DF3DEC">
      <w:pPr>
        <w:spacing w:after="0" w:line="240" w:lineRule="auto"/>
        <w:ind w:left="720"/>
        <w:rPr>
          <w:rFonts w:ascii="Arial" w:eastAsia="Times New Roman" w:hAnsi="Arial" w:cs="Arial"/>
          <w:i/>
          <w:iCs/>
        </w:rPr>
      </w:pPr>
    </w:p>
    <w:p w14:paraId="4BECA61C" w14:textId="454F9693" w:rsidR="00553E3E" w:rsidRPr="008D3D85" w:rsidRDefault="008D3D85" w:rsidP="00DF3DEC">
      <w:pPr>
        <w:spacing w:after="0" w:line="240" w:lineRule="auto"/>
        <w:ind w:left="720"/>
        <w:rPr>
          <w:rFonts w:ascii="Arial" w:hAnsi="Arial" w:cs="Arial"/>
          <w:i/>
          <w:iCs/>
          <w:shd w:val="clear" w:color="auto" w:fill="FFFFFF"/>
        </w:rPr>
      </w:pPr>
      <w:r w:rsidRPr="008D3D85">
        <w:rPr>
          <w:rFonts w:ascii="Arial" w:hAnsi="Arial" w:cs="Arial"/>
          <w:i/>
          <w:iCs/>
          <w:shd w:val="clear" w:color="auto" w:fill="FFFFFF"/>
        </w:rPr>
        <w:t>…The World Day of Grandparents and the Elderly is an opportunity to proclaim once more, with joy, that the Church wants to celebrate together with all those whom the Lord – in the words of the Bible – has “filled with days”. Let us celebrate it together! I ask you to make this Day known in your parishes and communities; to seek out those elderly persons who feel most alone, at home or in residences where they live. Let us make sure that no one feels alone on this day. Expecting a visit can transform those days when we think we have nothing to look forward to; from an initial encounter, a new friendship can emerge. Visiting the elderly who live alone is a work of mercy in our time!</w:t>
      </w:r>
    </w:p>
    <w:p w14:paraId="35D840D1" w14:textId="77777777" w:rsidR="008D3D85" w:rsidRPr="0007038C" w:rsidRDefault="008D3D85" w:rsidP="00DF3DEC">
      <w:pPr>
        <w:spacing w:after="0" w:line="240" w:lineRule="auto"/>
        <w:ind w:left="720"/>
        <w:rPr>
          <w:rFonts w:ascii="Arial" w:hAnsi="Arial" w:cs="Arial"/>
          <w:shd w:val="clear" w:color="auto" w:fill="FFFFFF"/>
        </w:rPr>
      </w:pPr>
    </w:p>
    <w:p w14:paraId="4F7896EF" w14:textId="77A7A799" w:rsidR="007D1332" w:rsidRDefault="007D1332" w:rsidP="00DB0573">
      <w:pPr>
        <w:spacing w:after="0" w:line="240" w:lineRule="auto"/>
        <w:rPr>
          <w:rFonts w:ascii="Arial" w:hAnsi="Arial" w:cs="Arial"/>
          <w:shd w:val="clear" w:color="auto" w:fill="FFFFFF"/>
        </w:rPr>
      </w:pPr>
      <w:r w:rsidRPr="0007038C">
        <w:rPr>
          <w:rFonts w:ascii="Arial" w:hAnsi="Arial" w:cs="Arial"/>
          <w:shd w:val="clear" w:color="auto" w:fill="FFFFFF"/>
        </w:rPr>
        <w:t xml:space="preserve">Let us </w:t>
      </w:r>
      <w:r w:rsidR="00DB0573" w:rsidRPr="0007038C">
        <w:rPr>
          <w:rFonts w:ascii="Arial" w:hAnsi="Arial" w:cs="Arial"/>
          <w:shd w:val="clear" w:color="auto" w:fill="FFFFFF"/>
        </w:rPr>
        <w:t xml:space="preserve">pause and </w:t>
      </w:r>
      <w:r w:rsidRPr="0007038C">
        <w:rPr>
          <w:rFonts w:ascii="Arial" w:hAnsi="Arial" w:cs="Arial"/>
          <w:shd w:val="clear" w:color="auto" w:fill="FFFFFF"/>
        </w:rPr>
        <w:t xml:space="preserve">pray for all grandparents and elders </w:t>
      </w:r>
      <w:r w:rsidR="00DB0573" w:rsidRPr="0007038C">
        <w:rPr>
          <w:rFonts w:ascii="Arial" w:hAnsi="Arial" w:cs="Arial"/>
          <w:shd w:val="clear" w:color="auto" w:fill="FFFFFF"/>
        </w:rPr>
        <w:t xml:space="preserve">in our world and among us, </w:t>
      </w:r>
      <w:r w:rsidR="00267AF5" w:rsidRPr="0007038C">
        <w:rPr>
          <w:rFonts w:ascii="Arial" w:hAnsi="Arial" w:cs="Arial"/>
          <w:shd w:val="clear" w:color="auto" w:fill="FFFFFF"/>
        </w:rPr>
        <w:t>most especially</w:t>
      </w:r>
      <w:r w:rsidR="00DB0573" w:rsidRPr="0007038C">
        <w:rPr>
          <w:rFonts w:ascii="Arial" w:hAnsi="Arial" w:cs="Arial"/>
          <w:shd w:val="clear" w:color="auto" w:fill="FFFFFF"/>
        </w:rPr>
        <w:t xml:space="preserve"> those who feel forgotten or </w:t>
      </w:r>
      <w:r w:rsidR="00267AF5" w:rsidRPr="0007038C">
        <w:rPr>
          <w:rFonts w:ascii="Arial" w:hAnsi="Arial" w:cs="Arial"/>
          <w:shd w:val="clear" w:color="auto" w:fill="FFFFFF"/>
        </w:rPr>
        <w:t xml:space="preserve">who </w:t>
      </w:r>
      <w:r w:rsidR="00DB0573" w:rsidRPr="0007038C">
        <w:rPr>
          <w:rFonts w:ascii="Arial" w:hAnsi="Arial" w:cs="Arial"/>
          <w:shd w:val="clear" w:color="auto" w:fill="FFFFFF"/>
        </w:rPr>
        <w:t xml:space="preserve">live in loneliness, as we commemorate this </w:t>
      </w:r>
      <w:r w:rsidR="00267AF5" w:rsidRPr="0007038C">
        <w:rPr>
          <w:rFonts w:ascii="Arial" w:hAnsi="Arial" w:cs="Arial"/>
          <w:shd w:val="clear" w:color="auto" w:fill="FFFFFF"/>
        </w:rPr>
        <w:t>day</w:t>
      </w:r>
      <w:r w:rsidR="00E128B2">
        <w:rPr>
          <w:rFonts w:ascii="Arial" w:hAnsi="Arial" w:cs="Arial"/>
          <w:shd w:val="clear" w:color="auto" w:fill="FFFFFF"/>
        </w:rPr>
        <w:t>:</w:t>
      </w:r>
    </w:p>
    <w:p w14:paraId="204AB49A" w14:textId="6CFF2FB1" w:rsidR="00E128B2" w:rsidRDefault="00E128B2" w:rsidP="00DB0573">
      <w:pPr>
        <w:spacing w:after="0" w:line="240" w:lineRule="auto"/>
        <w:rPr>
          <w:rFonts w:ascii="Arial" w:hAnsi="Arial" w:cs="Arial"/>
          <w:shd w:val="clear" w:color="auto" w:fill="FFFFFF"/>
        </w:rPr>
      </w:pPr>
    </w:p>
    <w:p w14:paraId="14D5788A" w14:textId="0A28D4CB" w:rsidR="00E128B2" w:rsidRPr="0007038C" w:rsidRDefault="00E128B2" w:rsidP="00E128B2">
      <w:pPr>
        <w:spacing w:after="0" w:line="240" w:lineRule="auto"/>
        <w:jc w:val="center"/>
        <w:rPr>
          <w:rFonts w:ascii="Arial" w:hAnsi="Arial" w:cs="Arial"/>
          <w:shd w:val="clear" w:color="auto" w:fill="FFFFFF"/>
        </w:rPr>
      </w:pPr>
      <w:r>
        <w:rPr>
          <w:rFonts w:ascii="Arial" w:hAnsi="Arial" w:cs="Arial"/>
          <w:shd w:val="clear" w:color="auto" w:fill="FFFFFF"/>
        </w:rPr>
        <w:t>(over)</w:t>
      </w:r>
    </w:p>
    <w:p w14:paraId="50968966" w14:textId="5B781DFA" w:rsidR="00267AF5" w:rsidRDefault="00267AF5" w:rsidP="0007038C">
      <w:pPr>
        <w:spacing w:after="0" w:line="240" w:lineRule="auto"/>
        <w:rPr>
          <w:rFonts w:ascii="Arial" w:hAnsi="Arial" w:cs="Arial"/>
          <w:shd w:val="clear" w:color="auto" w:fill="FFFFFF"/>
        </w:rPr>
      </w:pPr>
    </w:p>
    <w:p w14:paraId="2A22DC6F" w14:textId="166F5549" w:rsidR="00E128B2" w:rsidRDefault="00E128B2" w:rsidP="0007038C">
      <w:pPr>
        <w:spacing w:after="0" w:line="240" w:lineRule="auto"/>
        <w:rPr>
          <w:rFonts w:ascii="Arial" w:hAnsi="Arial" w:cs="Arial"/>
          <w:shd w:val="clear" w:color="auto" w:fill="FFFFFF"/>
        </w:rPr>
      </w:pPr>
    </w:p>
    <w:p w14:paraId="48278585" w14:textId="2F3A1B68" w:rsidR="00E128B2" w:rsidRDefault="00E128B2" w:rsidP="0007038C">
      <w:pPr>
        <w:spacing w:after="0" w:line="240" w:lineRule="auto"/>
        <w:rPr>
          <w:rFonts w:ascii="Arial" w:hAnsi="Arial" w:cs="Arial"/>
          <w:shd w:val="clear" w:color="auto" w:fill="FFFFFF"/>
        </w:rPr>
      </w:pPr>
    </w:p>
    <w:p w14:paraId="633A2152" w14:textId="481D3E00" w:rsidR="00E128B2" w:rsidRDefault="00E128B2" w:rsidP="0007038C">
      <w:pPr>
        <w:spacing w:after="0" w:line="240" w:lineRule="auto"/>
        <w:rPr>
          <w:rFonts w:ascii="Arial" w:hAnsi="Arial" w:cs="Arial"/>
          <w:shd w:val="clear" w:color="auto" w:fill="FFFFFF"/>
        </w:rPr>
      </w:pPr>
    </w:p>
    <w:p w14:paraId="24E05F77" w14:textId="4EBB2D6C" w:rsidR="00E128B2" w:rsidRDefault="00E128B2" w:rsidP="0007038C">
      <w:pPr>
        <w:spacing w:after="0" w:line="240" w:lineRule="auto"/>
        <w:rPr>
          <w:rFonts w:ascii="Arial" w:hAnsi="Arial" w:cs="Arial"/>
          <w:shd w:val="clear" w:color="auto" w:fill="FFFFFF"/>
        </w:rPr>
      </w:pPr>
    </w:p>
    <w:p w14:paraId="7DCA763A" w14:textId="5B2681C9" w:rsidR="00E128B2" w:rsidRDefault="00E128B2" w:rsidP="0007038C">
      <w:pPr>
        <w:spacing w:after="0" w:line="240" w:lineRule="auto"/>
        <w:rPr>
          <w:rFonts w:ascii="Arial" w:hAnsi="Arial" w:cs="Arial"/>
          <w:shd w:val="clear" w:color="auto" w:fill="FFFFFF"/>
        </w:rPr>
      </w:pPr>
    </w:p>
    <w:p w14:paraId="6F4DD974" w14:textId="189C2464" w:rsidR="00E128B2" w:rsidRDefault="00E128B2" w:rsidP="0007038C">
      <w:pPr>
        <w:spacing w:after="0" w:line="240" w:lineRule="auto"/>
        <w:rPr>
          <w:rFonts w:ascii="Arial" w:hAnsi="Arial" w:cs="Arial"/>
          <w:shd w:val="clear" w:color="auto" w:fill="FFFFFF"/>
        </w:rPr>
      </w:pPr>
    </w:p>
    <w:p w14:paraId="392CBD83" w14:textId="046F1260" w:rsidR="00E128B2" w:rsidRDefault="00E128B2" w:rsidP="0007038C">
      <w:pPr>
        <w:spacing w:after="0" w:line="240" w:lineRule="auto"/>
        <w:rPr>
          <w:rFonts w:ascii="Arial" w:hAnsi="Arial" w:cs="Arial"/>
          <w:shd w:val="clear" w:color="auto" w:fill="FFFFFF"/>
        </w:rPr>
      </w:pPr>
    </w:p>
    <w:p w14:paraId="54A160E2" w14:textId="77777777" w:rsidR="00E128B2" w:rsidRPr="0007038C" w:rsidRDefault="00E128B2" w:rsidP="0007038C">
      <w:pPr>
        <w:spacing w:after="0" w:line="240" w:lineRule="auto"/>
        <w:rPr>
          <w:rFonts w:ascii="Arial" w:hAnsi="Arial" w:cs="Arial"/>
          <w:shd w:val="clear" w:color="auto" w:fill="FFFFFF"/>
        </w:rPr>
      </w:pPr>
    </w:p>
    <w:p w14:paraId="44B0B3AD" w14:textId="77777777" w:rsidR="00AD0CA7" w:rsidRPr="0007038C" w:rsidRDefault="00AD0CA7" w:rsidP="0007038C">
      <w:pPr>
        <w:spacing w:after="0" w:line="240" w:lineRule="auto"/>
        <w:jc w:val="center"/>
        <w:rPr>
          <w:rFonts w:ascii="Arial" w:hAnsi="Arial" w:cs="Arial"/>
        </w:rPr>
      </w:pPr>
      <w:r w:rsidRPr="0007038C">
        <w:rPr>
          <w:rFonts w:ascii="Arial" w:hAnsi="Arial" w:cs="Arial"/>
        </w:rPr>
        <w:t xml:space="preserve">We give thanks to you, Lord, </w:t>
      </w:r>
    </w:p>
    <w:p w14:paraId="072519E9" w14:textId="4D191EC2" w:rsidR="00E73A20" w:rsidRPr="0007038C" w:rsidRDefault="00AD0CA7" w:rsidP="4FCFA117">
      <w:pPr>
        <w:spacing w:after="0" w:line="240" w:lineRule="auto"/>
        <w:jc w:val="center"/>
        <w:rPr>
          <w:rFonts w:ascii="Arial" w:hAnsi="Arial" w:cs="Arial"/>
        </w:rPr>
      </w:pPr>
      <w:r w:rsidRPr="4FCFA117">
        <w:rPr>
          <w:rFonts w:ascii="Arial" w:hAnsi="Arial" w:cs="Arial"/>
        </w:rPr>
        <w:t>For the witness of those</w:t>
      </w:r>
      <w:r w:rsidR="00E73A20" w:rsidRPr="4FCFA117">
        <w:rPr>
          <w:rFonts w:ascii="Arial" w:hAnsi="Arial" w:cs="Arial"/>
        </w:rPr>
        <w:t xml:space="preserve"> who live</w:t>
      </w:r>
      <w:r w:rsidRPr="4FCFA117">
        <w:rPr>
          <w:rFonts w:ascii="Arial" w:hAnsi="Arial" w:cs="Arial"/>
        </w:rPr>
        <w:t xml:space="preserve"> a long life</w:t>
      </w:r>
    </w:p>
    <w:p w14:paraId="08A591F2" w14:textId="39CFC0C1" w:rsidR="00E73A20" w:rsidRPr="0007038C" w:rsidRDefault="00AD0CA7" w:rsidP="0007038C">
      <w:pPr>
        <w:spacing w:after="0" w:line="240" w:lineRule="auto"/>
        <w:jc w:val="center"/>
        <w:rPr>
          <w:rFonts w:ascii="Arial" w:hAnsi="Arial" w:cs="Arial"/>
        </w:rPr>
      </w:pPr>
      <w:r w:rsidRPr="13AAEAF2">
        <w:rPr>
          <w:rFonts w:ascii="Arial" w:hAnsi="Arial" w:cs="Arial"/>
        </w:rPr>
        <w:t>Taking refuge in You</w:t>
      </w:r>
      <w:r w:rsidR="00C63515">
        <w:rPr>
          <w:rFonts w:ascii="Arial" w:hAnsi="Arial" w:cs="Arial"/>
        </w:rPr>
        <w:t>.</w:t>
      </w:r>
    </w:p>
    <w:p w14:paraId="75AF8117" w14:textId="3BDC0430" w:rsidR="00E73A20" w:rsidRPr="0007038C" w:rsidRDefault="00AB25CD" w:rsidP="0007038C">
      <w:pPr>
        <w:spacing w:after="0" w:line="240" w:lineRule="auto"/>
        <w:jc w:val="center"/>
        <w:rPr>
          <w:rFonts w:ascii="Arial" w:hAnsi="Arial" w:cs="Arial"/>
        </w:rPr>
      </w:pPr>
      <w:r w:rsidRPr="13AAEAF2">
        <w:rPr>
          <w:rFonts w:ascii="Arial" w:hAnsi="Arial" w:cs="Arial"/>
        </w:rPr>
        <w:t>May we b</w:t>
      </w:r>
      <w:r w:rsidR="00AD0CA7" w:rsidRPr="13AAEAF2">
        <w:rPr>
          <w:rFonts w:ascii="Arial" w:hAnsi="Arial" w:cs="Arial"/>
        </w:rPr>
        <w:t>ear fruit</w:t>
      </w:r>
      <w:r w:rsidR="00E73A20" w:rsidRPr="13AAEAF2">
        <w:rPr>
          <w:rFonts w:ascii="Arial" w:hAnsi="Arial" w:cs="Arial"/>
        </w:rPr>
        <w:t xml:space="preserve"> </w:t>
      </w:r>
      <w:r w:rsidR="00AA5264" w:rsidRPr="13AAEAF2">
        <w:rPr>
          <w:rFonts w:ascii="Arial" w:hAnsi="Arial" w:cs="Arial"/>
        </w:rPr>
        <w:t xml:space="preserve">like </w:t>
      </w:r>
      <w:r w:rsidRPr="13AAEAF2">
        <w:rPr>
          <w:rFonts w:ascii="Arial" w:hAnsi="Arial" w:cs="Arial"/>
        </w:rPr>
        <w:t>our</w:t>
      </w:r>
      <w:r w:rsidR="00AA5264" w:rsidRPr="13AAEAF2">
        <w:rPr>
          <w:rFonts w:ascii="Arial" w:hAnsi="Arial" w:cs="Arial"/>
        </w:rPr>
        <w:t xml:space="preserve"> elders.</w:t>
      </w:r>
    </w:p>
    <w:p w14:paraId="5D120ADD" w14:textId="77777777" w:rsidR="00AA5264" w:rsidRPr="0007038C" w:rsidRDefault="00AA5264" w:rsidP="0007038C">
      <w:pPr>
        <w:spacing w:after="0" w:line="240" w:lineRule="auto"/>
        <w:jc w:val="center"/>
        <w:rPr>
          <w:rFonts w:ascii="Arial" w:hAnsi="Arial" w:cs="Arial"/>
        </w:rPr>
      </w:pPr>
    </w:p>
    <w:p w14:paraId="6F0AE7A3" w14:textId="77777777" w:rsidR="00AA5264" w:rsidRPr="0007038C" w:rsidRDefault="00AD0CA7" w:rsidP="0007038C">
      <w:pPr>
        <w:spacing w:after="0" w:line="240" w:lineRule="auto"/>
        <w:jc w:val="center"/>
        <w:rPr>
          <w:rFonts w:ascii="Arial" w:hAnsi="Arial" w:cs="Arial"/>
        </w:rPr>
      </w:pPr>
      <w:r w:rsidRPr="0007038C">
        <w:rPr>
          <w:rFonts w:ascii="Arial" w:hAnsi="Arial" w:cs="Arial"/>
        </w:rPr>
        <w:t>Forgive</w:t>
      </w:r>
      <w:r w:rsidR="00AA5264" w:rsidRPr="0007038C">
        <w:rPr>
          <w:rFonts w:ascii="Arial" w:hAnsi="Arial" w:cs="Arial"/>
        </w:rPr>
        <w:t xml:space="preserve"> us</w:t>
      </w:r>
      <w:r w:rsidRPr="0007038C">
        <w:rPr>
          <w:rFonts w:ascii="Arial" w:hAnsi="Arial" w:cs="Arial"/>
        </w:rPr>
        <w:t xml:space="preserve">, O Lord, </w:t>
      </w:r>
    </w:p>
    <w:p w14:paraId="1937A70E" w14:textId="0E415A44" w:rsidR="00AA5264" w:rsidRPr="0007038C" w:rsidRDefault="004F6F92" w:rsidP="0007038C">
      <w:pPr>
        <w:spacing w:after="0" w:line="240" w:lineRule="auto"/>
        <w:jc w:val="center"/>
        <w:rPr>
          <w:rFonts w:ascii="Arial" w:hAnsi="Arial" w:cs="Arial"/>
        </w:rPr>
      </w:pPr>
      <w:r w:rsidRPr="0007038C">
        <w:rPr>
          <w:rFonts w:ascii="Arial" w:hAnsi="Arial" w:cs="Arial"/>
        </w:rPr>
        <w:t>For r</w:t>
      </w:r>
      <w:r w:rsidR="00AD0CA7" w:rsidRPr="0007038C">
        <w:rPr>
          <w:rFonts w:ascii="Arial" w:hAnsi="Arial" w:cs="Arial"/>
        </w:rPr>
        <w:t xml:space="preserve">esignation and disillusionment, </w:t>
      </w:r>
    </w:p>
    <w:p w14:paraId="7F6A60D8" w14:textId="77777777" w:rsidR="00AA5264" w:rsidRPr="0007038C" w:rsidRDefault="00AA5264" w:rsidP="0007038C">
      <w:pPr>
        <w:spacing w:after="0" w:line="240" w:lineRule="auto"/>
        <w:jc w:val="center"/>
        <w:rPr>
          <w:rFonts w:ascii="Arial" w:hAnsi="Arial" w:cs="Arial"/>
        </w:rPr>
      </w:pPr>
      <w:r w:rsidRPr="0007038C">
        <w:rPr>
          <w:rFonts w:ascii="Arial" w:hAnsi="Arial" w:cs="Arial"/>
        </w:rPr>
        <w:t xml:space="preserve">And </w:t>
      </w:r>
      <w:r w:rsidR="00AD0CA7" w:rsidRPr="0007038C">
        <w:rPr>
          <w:rFonts w:ascii="Arial" w:hAnsi="Arial" w:cs="Arial"/>
        </w:rPr>
        <w:t xml:space="preserve">forsake </w:t>
      </w:r>
      <w:r w:rsidRPr="0007038C">
        <w:rPr>
          <w:rFonts w:ascii="Arial" w:hAnsi="Arial" w:cs="Arial"/>
        </w:rPr>
        <w:t xml:space="preserve">us </w:t>
      </w:r>
      <w:r w:rsidR="00AD0CA7" w:rsidRPr="0007038C">
        <w:rPr>
          <w:rFonts w:ascii="Arial" w:hAnsi="Arial" w:cs="Arial"/>
        </w:rPr>
        <w:t xml:space="preserve">not </w:t>
      </w:r>
    </w:p>
    <w:p w14:paraId="4D21075A" w14:textId="04C61827" w:rsidR="00AA5264" w:rsidRPr="0007038C" w:rsidRDefault="00AD0CA7" w:rsidP="0007038C">
      <w:pPr>
        <w:spacing w:after="0" w:line="240" w:lineRule="auto"/>
        <w:jc w:val="center"/>
        <w:rPr>
          <w:rFonts w:ascii="Arial" w:hAnsi="Arial" w:cs="Arial"/>
        </w:rPr>
      </w:pPr>
      <w:r w:rsidRPr="0007038C">
        <w:rPr>
          <w:rFonts w:ascii="Arial" w:hAnsi="Arial" w:cs="Arial"/>
        </w:rPr>
        <w:t xml:space="preserve">When </w:t>
      </w:r>
      <w:r w:rsidR="00AA5264" w:rsidRPr="0007038C">
        <w:rPr>
          <w:rFonts w:ascii="Arial" w:hAnsi="Arial" w:cs="Arial"/>
        </w:rPr>
        <w:t>our</w:t>
      </w:r>
      <w:r w:rsidRPr="0007038C">
        <w:rPr>
          <w:rFonts w:ascii="Arial" w:hAnsi="Arial" w:cs="Arial"/>
        </w:rPr>
        <w:t xml:space="preserve"> strength declines. </w:t>
      </w:r>
    </w:p>
    <w:p w14:paraId="3E994033" w14:textId="77777777" w:rsidR="00AA5264" w:rsidRPr="0007038C" w:rsidRDefault="00AA5264" w:rsidP="0007038C">
      <w:pPr>
        <w:spacing w:after="0" w:line="240" w:lineRule="auto"/>
        <w:jc w:val="center"/>
        <w:rPr>
          <w:rFonts w:ascii="Arial" w:hAnsi="Arial" w:cs="Arial"/>
        </w:rPr>
      </w:pPr>
    </w:p>
    <w:p w14:paraId="73E5386E" w14:textId="77777777" w:rsidR="00AA5264" w:rsidRPr="0007038C" w:rsidRDefault="00AD0CA7" w:rsidP="0007038C">
      <w:pPr>
        <w:spacing w:after="0" w:line="240" w:lineRule="auto"/>
        <w:jc w:val="center"/>
        <w:rPr>
          <w:rFonts w:ascii="Arial" w:hAnsi="Arial" w:cs="Arial"/>
        </w:rPr>
      </w:pPr>
      <w:r w:rsidRPr="0007038C">
        <w:rPr>
          <w:rFonts w:ascii="Arial" w:hAnsi="Arial" w:cs="Arial"/>
        </w:rPr>
        <w:t xml:space="preserve">Teach </w:t>
      </w:r>
      <w:r w:rsidR="00AA5264" w:rsidRPr="0007038C">
        <w:rPr>
          <w:rFonts w:ascii="Arial" w:hAnsi="Arial" w:cs="Arial"/>
        </w:rPr>
        <w:t>us</w:t>
      </w:r>
      <w:r w:rsidRPr="0007038C">
        <w:rPr>
          <w:rFonts w:ascii="Arial" w:hAnsi="Arial" w:cs="Arial"/>
        </w:rPr>
        <w:t xml:space="preserve"> to look with hope </w:t>
      </w:r>
    </w:p>
    <w:p w14:paraId="59639453" w14:textId="2A98D097" w:rsidR="00734A88" w:rsidRPr="0007038C" w:rsidRDefault="00AD0CA7" w:rsidP="0007038C">
      <w:pPr>
        <w:spacing w:after="0" w:line="240" w:lineRule="auto"/>
        <w:jc w:val="center"/>
        <w:rPr>
          <w:rFonts w:ascii="Arial" w:hAnsi="Arial" w:cs="Arial"/>
        </w:rPr>
      </w:pPr>
      <w:r w:rsidRPr="0007038C">
        <w:rPr>
          <w:rFonts w:ascii="Arial" w:hAnsi="Arial" w:cs="Arial"/>
        </w:rPr>
        <w:t>To the future you give</w:t>
      </w:r>
      <w:r w:rsidR="00734A88" w:rsidRPr="0007038C">
        <w:rPr>
          <w:rFonts w:ascii="Arial" w:hAnsi="Arial" w:cs="Arial"/>
        </w:rPr>
        <w:t xml:space="preserve"> us,</w:t>
      </w:r>
    </w:p>
    <w:p w14:paraId="3FBDD95B" w14:textId="0A5DCF19" w:rsidR="00734A88" w:rsidRPr="0007038C" w:rsidRDefault="00AD0CA7" w:rsidP="0007038C">
      <w:pPr>
        <w:spacing w:after="0" w:line="240" w:lineRule="auto"/>
        <w:jc w:val="center"/>
        <w:rPr>
          <w:rFonts w:ascii="Arial" w:hAnsi="Arial" w:cs="Arial"/>
        </w:rPr>
      </w:pPr>
      <w:r w:rsidRPr="0007038C">
        <w:rPr>
          <w:rFonts w:ascii="Arial" w:hAnsi="Arial" w:cs="Arial"/>
        </w:rPr>
        <w:t xml:space="preserve">To the mission you entrust </w:t>
      </w:r>
      <w:r w:rsidR="00EF620C">
        <w:rPr>
          <w:rFonts w:ascii="Arial" w:hAnsi="Arial" w:cs="Arial"/>
        </w:rPr>
        <w:t xml:space="preserve">to </w:t>
      </w:r>
      <w:r w:rsidR="00734A88" w:rsidRPr="0007038C">
        <w:rPr>
          <w:rFonts w:ascii="Arial" w:hAnsi="Arial" w:cs="Arial"/>
        </w:rPr>
        <w:t>us,</w:t>
      </w:r>
    </w:p>
    <w:p w14:paraId="0EB363A9" w14:textId="77777777" w:rsidR="00734A88" w:rsidRPr="0007038C" w:rsidRDefault="00AD0CA7" w:rsidP="0007038C">
      <w:pPr>
        <w:spacing w:after="0" w:line="240" w:lineRule="auto"/>
        <w:jc w:val="center"/>
        <w:rPr>
          <w:rFonts w:ascii="Arial" w:hAnsi="Arial" w:cs="Arial"/>
        </w:rPr>
      </w:pPr>
      <w:r w:rsidRPr="0007038C">
        <w:rPr>
          <w:rFonts w:ascii="Arial" w:hAnsi="Arial" w:cs="Arial"/>
        </w:rPr>
        <w:t xml:space="preserve"> And to sing your praises without end. </w:t>
      </w:r>
    </w:p>
    <w:p w14:paraId="74CF45CF" w14:textId="77777777" w:rsidR="00734A88" w:rsidRPr="0007038C" w:rsidRDefault="00734A88" w:rsidP="0007038C">
      <w:pPr>
        <w:spacing w:after="0" w:line="240" w:lineRule="auto"/>
        <w:jc w:val="center"/>
        <w:rPr>
          <w:rFonts w:ascii="Arial" w:hAnsi="Arial" w:cs="Arial"/>
        </w:rPr>
      </w:pPr>
    </w:p>
    <w:p w14:paraId="124FFDCE" w14:textId="7CAA8360" w:rsidR="00013D83" w:rsidRPr="0007038C" w:rsidRDefault="00AD0CA7" w:rsidP="0007038C">
      <w:pPr>
        <w:spacing w:after="0" w:line="240" w:lineRule="auto"/>
        <w:jc w:val="center"/>
        <w:rPr>
          <w:rFonts w:ascii="Arial" w:hAnsi="Arial" w:cs="Arial"/>
        </w:rPr>
      </w:pPr>
      <w:r w:rsidRPr="0007038C">
        <w:rPr>
          <w:rFonts w:ascii="Arial" w:hAnsi="Arial" w:cs="Arial"/>
        </w:rPr>
        <w:t xml:space="preserve">Make </w:t>
      </w:r>
      <w:r w:rsidR="00734A88" w:rsidRPr="0007038C">
        <w:rPr>
          <w:rFonts w:ascii="Arial" w:hAnsi="Arial" w:cs="Arial"/>
        </w:rPr>
        <w:t>us</w:t>
      </w:r>
      <w:r w:rsidRPr="0007038C">
        <w:rPr>
          <w:rFonts w:ascii="Arial" w:hAnsi="Arial" w:cs="Arial"/>
        </w:rPr>
        <w:t xml:space="preserve"> tender </w:t>
      </w:r>
      <w:r w:rsidR="005F14EE">
        <w:rPr>
          <w:rFonts w:ascii="Arial" w:hAnsi="Arial" w:cs="Arial"/>
        </w:rPr>
        <w:t>artisans</w:t>
      </w:r>
    </w:p>
    <w:p w14:paraId="264E99C9" w14:textId="77777777" w:rsidR="00013D83" w:rsidRPr="0007038C" w:rsidRDefault="00AD0CA7" w:rsidP="0007038C">
      <w:pPr>
        <w:spacing w:after="0" w:line="240" w:lineRule="auto"/>
        <w:jc w:val="center"/>
        <w:rPr>
          <w:rFonts w:ascii="Arial" w:hAnsi="Arial" w:cs="Arial"/>
        </w:rPr>
      </w:pPr>
      <w:r w:rsidRPr="0007038C">
        <w:rPr>
          <w:rFonts w:ascii="Arial" w:hAnsi="Arial" w:cs="Arial"/>
        </w:rPr>
        <w:t xml:space="preserve">Of Your revolution, </w:t>
      </w:r>
    </w:p>
    <w:p w14:paraId="173D3C89" w14:textId="7222735E" w:rsidR="00013D83" w:rsidRPr="0007038C" w:rsidRDefault="00AD0CA7" w:rsidP="0007038C">
      <w:pPr>
        <w:spacing w:after="0" w:line="240" w:lineRule="auto"/>
        <w:jc w:val="center"/>
        <w:rPr>
          <w:rFonts w:ascii="Arial" w:hAnsi="Arial" w:cs="Arial"/>
        </w:rPr>
      </w:pPr>
      <w:r w:rsidRPr="0007038C">
        <w:rPr>
          <w:rFonts w:ascii="Arial" w:hAnsi="Arial" w:cs="Arial"/>
        </w:rPr>
        <w:t xml:space="preserve">To guard with love </w:t>
      </w:r>
    </w:p>
    <w:p w14:paraId="2BA2BA46" w14:textId="50AA48B7" w:rsidR="002A1E0D" w:rsidRPr="0007038C" w:rsidRDefault="002265FB" w:rsidP="0007038C">
      <w:pPr>
        <w:spacing w:after="0" w:line="240" w:lineRule="auto"/>
        <w:jc w:val="center"/>
        <w:rPr>
          <w:rFonts w:ascii="Arial" w:hAnsi="Arial" w:cs="Arial"/>
        </w:rPr>
      </w:pPr>
      <w:r>
        <w:rPr>
          <w:rFonts w:ascii="Arial" w:hAnsi="Arial" w:cs="Arial"/>
        </w:rPr>
        <w:t>A</w:t>
      </w:r>
      <w:r w:rsidR="00AD0CA7" w:rsidRPr="0007038C">
        <w:rPr>
          <w:rFonts w:ascii="Arial" w:hAnsi="Arial" w:cs="Arial"/>
        </w:rPr>
        <w:t xml:space="preserve">ll the little ones who seek shelter in You. </w:t>
      </w:r>
    </w:p>
    <w:p w14:paraId="126CF1F4" w14:textId="77777777" w:rsidR="002A1E0D" w:rsidRPr="0007038C" w:rsidRDefault="002A1E0D" w:rsidP="0007038C">
      <w:pPr>
        <w:spacing w:after="0" w:line="240" w:lineRule="auto"/>
        <w:jc w:val="center"/>
        <w:rPr>
          <w:rFonts w:ascii="Arial" w:hAnsi="Arial" w:cs="Arial"/>
        </w:rPr>
      </w:pPr>
    </w:p>
    <w:p w14:paraId="37F1F3B6" w14:textId="45E94D0E" w:rsidR="002A1E0D" w:rsidRPr="0007038C" w:rsidRDefault="00AD0CA7" w:rsidP="0007038C">
      <w:pPr>
        <w:spacing w:after="0" w:line="240" w:lineRule="auto"/>
        <w:jc w:val="center"/>
        <w:rPr>
          <w:rFonts w:ascii="Arial" w:hAnsi="Arial" w:cs="Arial"/>
        </w:rPr>
      </w:pPr>
      <w:r w:rsidRPr="0007038C">
        <w:rPr>
          <w:rFonts w:ascii="Arial" w:hAnsi="Arial" w:cs="Arial"/>
        </w:rPr>
        <w:t>Protect</w:t>
      </w:r>
      <w:r w:rsidR="00141B9C">
        <w:rPr>
          <w:rFonts w:ascii="Arial" w:hAnsi="Arial" w:cs="Arial"/>
        </w:rPr>
        <w:t xml:space="preserve"> us</w:t>
      </w:r>
      <w:r w:rsidRPr="0007038C">
        <w:rPr>
          <w:rFonts w:ascii="Arial" w:hAnsi="Arial" w:cs="Arial"/>
        </w:rPr>
        <w:t xml:space="preserve">, O Lord, </w:t>
      </w:r>
    </w:p>
    <w:p w14:paraId="38949997" w14:textId="735CF18C" w:rsidR="002A1E0D" w:rsidRPr="0007038C" w:rsidRDefault="00AD0CA7" w:rsidP="0007038C">
      <w:pPr>
        <w:spacing w:after="0" w:line="240" w:lineRule="auto"/>
        <w:jc w:val="center"/>
        <w:rPr>
          <w:rFonts w:ascii="Arial" w:hAnsi="Arial" w:cs="Arial"/>
        </w:rPr>
      </w:pPr>
      <w:r w:rsidRPr="0007038C">
        <w:rPr>
          <w:rFonts w:ascii="Arial" w:hAnsi="Arial" w:cs="Arial"/>
        </w:rPr>
        <w:t xml:space="preserve">And grant </w:t>
      </w:r>
      <w:r w:rsidR="00141B9C">
        <w:rPr>
          <w:rFonts w:ascii="Arial" w:hAnsi="Arial" w:cs="Arial"/>
        </w:rPr>
        <w:t>that we may work</w:t>
      </w:r>
    </w:p>
    <w:p w14:paraId="0509E2DB" w14:textId="414EFEB4" w:rsidR="002A1E0D" w:rsidRPr="0007038C" w:rsidRDefault="00967A42" w:rsidP="0007038C">
      <w:pPr>
        <w:spacing w:after="0" w:line="240" w:lineRule="auto"/>
        <w:jc w:val="center"/>
        <w:rPr>
          <w:rFonts w:ascii="Arial" w:hAnsi="Arial" w:cs="Arial"/>
        </w:rPr>
      </w:pPr>
      <w:r>
        <w:rPr>
          <w:rFonts w:ascii="Arial" w:hAnsi="Arial" w:cs="Arial"/>
        </w:rPr>
        <w:t xml:space="preserve">To </w:t>
      </w:r>
      <w:r w:rsidR="00AD0CA7" w:rsidRPr="0007038C">
        <w:rPr>
          <w:rFonts w:ascii="Arial" w:hAnsi="Arial" w:cs="Arial"/>
        </w:rPr>
        <w:t xml:space="preserve">deliver the world from loneliness. </w:t>
      </w:r>
    </w:p>
    <w:p w14:paraId="0AFBB275" w14:textId="15CF0E14" w:rsidR="007D1332" w:rsidRPr="0007038C" w:rsidRDefault="00AD0CA7" w:rsidP="0007038C">
      <w:pPr>
        <w:spacing w:after="0" w:line="240" w:lineRule="auto"/>
        <w:jc w:val="center"/>
        <w:rPr>
          <w:rFonts w:ascii="Arial" w:hAnsi="Arial" w:cs="Arial"/>
        </w:rPr>
      </w:pPr>
      <w:r w:rsidRPr="0007038C">
        <w:rPr>
          <w:rFonts w:ascii="Arial" w:hAnsi="Arial" w:cs="Arial"/>
        </w:rPr>
        <w:t xml:space="preserve">Direct our steps in the way of peace. </w:t>
      </w:r>
    </w:p>
    <w:p w14:paraId="435BE4EA" w14:textId="54033165" w:rsidR="002A1E0D" w:rsidRPr="0007038C" w:rsidRDefault="002A1E0D" w:rsidP="0007038C">
      <w:pPr>
        <w:spacing w:after="0" w:line="240" w:lineRule="auto"/>
        <w:jc w:val="center"/>
        <w:rPr>
          <w:rFonts w:ascii="Arial" w:hAnsi="Arial" w:cs="Arial"/>
        </w:rPr>
      </w:pPr>
      <w:r w:rsidRPr="0007038C">
        <w:rPr>
          <w:rFonts w:ascii="Arial" w:hAnsi="Arial" w:cs="Arial"/>
        </w:rPr>
        <w:t>Amen.</w:t>
      </w:r>
    </w:p>
    <w:p w14:paraId="198AE063" w14:textId="7FCEF0A1" w:rsidR="00EF08F8" w:rsidRPr="0007038C" w:rsidRDefault="00EF08F8" w:rsidP="0007038C">
      <w:pPr>
        <w:spacing w:after="0" w:line="240" w:lineRule="auto"/>
        <w:jc w:val="center"/>
        <w:rPr>
          <w:rFonts w:ascii="Arial" w:hAnsi="Arial" w:cs="Arial"/>
        </w:rPr>
      </w:pPr>
    </w:p>
    <w:p w14:paraId="5ADA2D9E" w14:textId="4C67ED99" w:rsidR="0007038C" w:rsidRPr="00E128B2" w:rsidRDefault="0054655D" w:rsidP="0007038C">
      <w:pPr>
        <w:spacing w:after="0" w:line="240" w:lineRule="auto"/>
        <w:jc w:val="center"/>
        <w:rPr>
          <w:rFonts w:ascii="Arial" w:hAnsi="Arial" w:cs="Arial"/>
          <w:i/>
          <w:iCs/>
        </w:rPr>
      </w:pPr>
      <w:r w:rsidRPr="00E128B2">
        <w:rPr>
          <w:rFonts w:ascii="Arial" w:hAnsi="Arial" w:cs="Arial"/>
          <w:i/>
          <w:iCs/>
        </w:rPr>
        <w:t xml:space="preserve">Adapted from </w:t>
      </w:r>
      <w:r w:rsidR="00E128B2">
        <w:rPr>
          <w:rFonts w:ascii="Arial" w:hAnsi="Arial" w:cs="Arial"/>
          <w:i/>
          <w:iCs/>
        </w:rPr>
        <w:t>“</w:t>
      </w:r>
      <w:r w:rsidRPr="00A66C76">
        <w:rPr>
          <w:rFonts w:ascii="Arial" w:hAnsi="Arial" w:cs="Arial"/>
          <w:i/>
          <w:iCs/>
        </w:rPr>
        <w:t>Prayer for the Second World Day for Grandparents and the Elderly</w:t>
      </w:r>
      <w:r w:rsidR="00E128B2">
        <w:rPr>
          <w:rFonts w:ascii="Arial" w:hAnsi="Arial" w:cs="Arial"/>
          <w:i/>
          <w:iCs/>
        </w:rPr>
        <w:t>”</w:t>
      </w:r>
    </w:p>
    <w:p w14:paraId="0C690F2A" w14:textId="70AB0A7A" w:rsidR="007D1332" w:rsidRDefault="00C7045A" w:rsidP="0007038C">
      <w:pPr>
        <w:spacing w:after="0" w:line="240" w:lineRule="auto"/>
        <w:jc w:val="center"/>
        <w:rPr>
          <w:rFonts w:ascii="Arial" w:hAnsi="Arial" w:cs="Arial"/>
          <w:i/>
          <w:iCs/>
        </w:rPr>
      </w:pPr>
      <w:hyperlink r:id="rId9" w:history="1">
        <w:r w:rsidR="0054655D" w:rsidRPr="00A66C76">
          <w:rPr>
            <w:rStyle w:val="Hyperlink"/>
            <w:rFonts w:ascii="Arial" w:hAnsi="Arial" w:cs="Arial"/>
            <w:i/>
            <w:iCs/>
          </w:rPr>
          <w:t>The Dicas</w:t>
        </w:r>
        <w:r w:rsidR="0007038C" w:rsidRPr="00A66C76">
          <w:rPr>
            <w:rStyle w:val="Hyperlink"/>
            <w:rFonts w:ascii="Arial" w:hAnsi="Arial" w:cs="Arial"/>
            <w:i/>
            <w:iCs/>
          </w:rPr>
          <w:t>tery for Laity</w:t>
        </w:r>
        <w:r w:rsidR="00D94608" w:rsidRPr="00A66C76">
          <w:rPr>
            <w:rStyle w:val="Hyperlink"/>
            <w:rFonts w:ascii="Arial" w:hAnsi="Arial" w:cs="Arial"/>
            <w:i/>
            <w:iCs/>
          </w:rPr>
          <w:t>,</w:t>
        </w:r>
        <w:r w:rsidR="0007038C" w:rsidRPr="00A66C76">
          <w:rPr>
            <w:rStyle w:val="Hyperlink"/>
            <w:rFonts w:ascii="Arial" w:hAnsi="Arial" w:cs="Arial"/>
            <w:i/>
            <w:iCs/>
          </w:rPr>
          <w:t xml:space="preserve"> Family</w:t>
        </w:r>
        <w:r w:rsidR="00D94608" w:rsidRPr="00A66C76">
          <w:rPr>
            <w:rStyle w:val="Hyperlink"/>
            <w:rFonts w:ascii="Arial" w:hAnsi="Arial" w:cs="Arial"/>
            <w:i/>
            <w:iCs/>
          </w:rPr>
          <w:t>,</w:t>
        </w:r>
        <w:r w:rsidR="0007038C" w:rsidRPr="00A66C76">
          <w:rPr>
            <w:rStyle w:val="Hyperlink"/>
            <w:rFonts w:ascii="Arial" w:hAnsi="Arial" w:cs="Arial"/>
            <w:i/>
            <w:iCs/>
          </w:rPr>
          <w:t xml:space="preserve"> and Life</w:t>
        </w:r>
      </w:hyperlink>
    </w:p>
    <w:p w14:paraId="24BC5D10" w14:textId="4A6A7CEE" w:rsidR="00AD0A55" w:rsidRPr="00E128B2" w:rsidRDefault="00AD0A55" w:rsidP="0007038C">
      <w:pPr>
        <w:spacing w:after="0" w:line="240" w:lineRule="auto"/>
        <w:jc w:val="center"/>
        <w:rPr>
          <w:rFonts w:ascii="Arial" w:hAnsi="Arial" w:cs="Arial"/>
          <w:i/>
          <w:iCs/>
          <w:color w:val="333333"/>
          <w:shd w:val="clear" w:color="auto" w:fill="FFFFFF"/>
        </w:rPr>
      </w:pPr>
    </w:p>
    <w:sectPr w:rsidR="00AD0A55" w:rsidRPr="00E128B2">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B2C3" w14:textId="77777777" w:rsidR="005222EB" w:rsidRDefault="005222EB" w:rsidP="009046A8">
      <w:pPr>
        <w:spacing w:after="0" w:line="240" w:lineRule="auto"/>
      </w:pPr>
      <w:r>
        <w:separator/>
      </w:r>
    </w:p>
  </w:endnote>
  <w:endnote w:type="continuationSeparator" w:id="0">
    <w:p w14:paraId="17C99FA5" w14:textId="77777777" w:rsidR="005222EB" w:rsidRDefault="005222EB" w:rsidP="009046A8">
      <w:pPr>
        <w:spacing w:after="0" w:line="240" w:lineRule="auto"/>
      </w:pPr>
      <w:r>
        <w:continuationSeparator/>
      </w:r>
    </w:p>
  </w:endnote>
  <w:endnote w:type="continuationNotice" w:id="1">
    <w:p w14:paraId="30ED0F84" w14:textId="77777777" w:rsidR="005222EB" w:rsidRDefault="00522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2D2E" w14:textId="77777777" w:rsidR="00B147A6" w:rsidRDefault="00314108">
    <w:pPr>
      <w:pStyle w:val="Footer"/>
    </w:pPr>
    <w:r>
      <w:rPr>
        <w:noProof/>
      </w:rPr>
      <mc:AlternateContent>
        <mc:Choice Requires="wps">
          <w:drawing>
            <wp:anchor distT="0" distB="0" distL="114300" distR="114300" simplePos="0" relativeHeight="251658240" behindDoc="0" locked="0" layoutInCell="1" allowOverlap="1" wp14:anchorId="0B0D40D1" wp14:editId="167C3F2F">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C08F056" w14:textId="77777777" w:rsidR="00B147A6" w:rsidRPr="000C5DF7" w:rsidRDefault="00314108">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D40D1" id="_x0000_t202" coordsize="21600,21600" o:spt="202" path="m,l,21600r21600,l21600,xe">
              <v:stroke joinstyle="miter"/>
              <v:path gradientshapeok="t" o:connecttype="rect"/>
            </v:shapetype>
            <v:shape id="Text Box 5" o:spid="_x0000_s1027" type="#_x0000_t202" style="position:absolute;margin-left:-6.7pt;margin-top:21.25pt;width:405pt;height:28.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4C08F056" w14:textId="77777777" w:rsidR="00B147A6" w:rsidRPr="000C5DF7" w:rsidRDefault="00314108">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2D7DD" w14:textId="77777777" w:rsidR="005222EB" w:rsidRDefault="005222EB" w:rsidP="009046A8">
      <w:pPr>
        <w:spacing w:after="0" w:line="240" w:lineRule="auto"/>
      </w:pPr>
      <w:r>
        <w:separator/>
      </w:r>
    </w:p>
  </w:footnote>
  <w:footnote w:type="continuationSeparator" w:id="0">
    <w:p w14:paraId="61E877D3" w14:textId="77777777" w:rsidR="005222EB" w:rsidRDefault="005222EB" w:rsidP="009046A8">
      <w:pPr>
        <w:spacing w:after="0" w:line="240" w:lineRule="auto"/>
      </w:pPr>
      <w:r>
        <w:continuationSeparator/>
      </w:r>
    </w:p>
  </w:footnote>
  <w:footnote w:type="continuationNotice" w:id="1">
    <w:p w14:paraId="5DAB4C9B" w14:textId="77777777" w:rsidR="005222EB" w:rsidRDefault="00522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3808" w14:textId="77777777" w:rsidR="00B147A6" w:rsidRPr="00987483" w:rsidRDefault="00314108">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58242" behindDoc="0" locked="0" layoutInCell="1" allowOverlap="1" wp14:anchorId="208C2DBA" wp14:editId="3CC3011A">
              <wp:simplePos x="0" y="0"/>
              <wp:positionH relativeFrom="column">
                <wp:posOffset>1661160</wp:posOffset>
              </wp:positionH>
              <wp:positionV relativeFrom="paragraph">
                <wp:posOffset>487680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arto="http://schemas.microsoft.com/office/word/2006/arto"/>
                        </a:ext>
                      </a:extLst>
                    </wps:spPr>
                    <wps:txbx>
                      <w:txbxContent>
                        <w:p w14:paraId="22A78AC2" w14:textId="77777777" w:rsidR="007D1332" w:rsidRDefault="007D1332">
                          <w:pPr>
                            <w:spacing w:after="0" w:line="240" w:lineRule="auto"/>
                            <w:jc w:val="right"/>
                            <w:rPr>
                              <w:rFonts w:ascii="Arial" w:hAnsi="Arial" w:cs="Arial"/>
                              <w:color w:val="FFFFFF"/>
                              <w:sz w:val="48"/>
                              <w:szCs w:val="48"/>
                            </w:rPr>
                          </w:pPr>
                          <w:r>
                            <w:rPr>
                              <w:rFonts w:ascii="Arial" w:hAnsi="Arial" w:cs="Arial"/>
                              <w:color w:val="FFFFFF"/>
                              <w:sz w:val="48"/>
                              <w:szCs w:val="48"/>
                            </w:rPr>
                            <w:t xml:space="preserve">World Day for Grandparents </w:t>
                          </w:r>
                        </w:p>
                        <w:p w14:paraId="4F6879D1" w14:textId="220B32C6" w:rsidR="00B147A6" w:rsidRPr="007E4811" w:rsidRDefault="007D1332">
                          <w:pPr>
                            <w:spacing w:after="0" w:line="240" w:lineRule="auto"/>
                            <w:jc w:val="right"/>
                            <w:rPr>
                              <w:rFonts w:ascii="Times New Roman" w:hAnsi="Times New Roman" w:cs="Times New Roman"/>
                              <w:i/>
                              <w:sz w:val="36"/>
                              <w:szCs w:val="48"/>
                            </w:rPr>
                          </w:pPr>
                          <w:r>
                            <w:rPr>
                              <w:rFonts w:ascii="Arial" w:hAnsi="Arial" w:cs="Arial"/>
                              <w:color w:val="FFFFFF"/>
                              <w:sz w:val="48"/>
                              <w:szCs w:val="48"/>
                            </w:rPr>
                            <w:t>and the Elderly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C2DBA" id="_x0000_t202" coordsize="21600,21600" o:spt="202" path="m,l,21600r21600,l21600,xe">
              <v:stroke joinstyle="miter"/>
              <v:path gradientshapeok="t" o:connecttype="rect"/>
            </v:shapetype>
            <v:shape id="Text Box 3" o:spid="_x0000_s1026" type="#_x0000_t202" style="position:absolute;left:0;text-align:left;margin-left:130.8pt;margin-top:38.4pt;width:360.4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yDQIAACMEAAAOAAAAZHJzL2Uyb0RvYy54bWysU01v2zAMvQ/YfxB0X+wUaxsEcYqsRYYB&#10;QVsgHXpWZCk2IIsapcTOfv0o2U66bqdhF5kiaX6897S46xrDjgp9Dbbg00nOmbISytruC/79Zf1p&#10;xpkPwpbCgFUFPynP75YfPyxaN1dXUIEpFTIqYv28dQWvQnDzLPOyUo3wE3DKUlADNiLQFfdZiaKl&#10;6o3JrvL8JmsBS4cglffkfeiDfJnqa61keNLaq8BMwWm2kE5M5y6e2XIh5nsUrqrlMIb4hykaUVtq&#10;ei71IIJgB6z/KNXUEsGDDhMJTQZa11KlHWibaf5um20lnEq7EDjenWHy/6+sfDxu3TOy0H2BjgiM&#10;gLTOzz054z6dxiZ+aVJGcYLwdIZNdYFJcn6+vr3NZxSSFLuZXc/yhGt2+duhD18VNCwaBUeiJaEl&#10;jhsfqCOljimxmYV1bUyixtjfHJTYe1Tidvj7MnC0Qrfrhi12UJ5oOYSed+/kuqYJNsKHZ4FENA1N&#10;4g1PdGgDbcFhsDirAH/+zR/zCX+KctaScArufxwEKs7MN0vMRJWNBo7GbjTsobkH0uKUnoWTyaQf&#10;MJjR1AjNK2l6FbtQSFhJvQouA46X+9ALmF6FVKtVSiM1ORE2dutkLB5Bi4i+dK8C3QB7IMIeYRSV&#10;mL9Dv8/t4V4dAug6URMh7XEknuKFlJgYG15NlPrbe8q6vO3lLwAAAP//AwBQSwMEFAAGAAgAAAAh&#10;AFDVHY3fAAAACgEAAA8AAABkcnMvZG93bnJldi54bWxMj0FuwjAQRfeVegdrKnVTgUOE0pDGQZSq&#10;sOoiwAFMPCQR8TiKDaQ9fYdVuxzN0//v58vRduKKg28dKZhNIxBIlTMt1QoO+89JCsIHTUZ3jlDB&#10;N3pYFo8Puc6Mu1GJ112oBYeQz7SCJoQ+k9JXDVrtp65H4t/JDVYHPodamkHfONx2Mo6iRFrdEjc0&#10;usd1g9V5d7EKcFW6n6+z39jy/WO9ObWEL3Kr1PPTuHoDEXAMfzDc9VkdCnY6ugsZLzoFcTJLGFXw&#10;mvAEBhZpPAdxZDKdpyCLXP6fUPwCAAD//wMAUEsBAi0AFAAGAAgAAAAhALaDOJL+AAAA4QEAABMA&#10;AAAAAAAAAAAAAAAAAAAAAFtDb250ZW50X1R5cGVzXS54bWxQSwECLQAUAAYACAAAACEAOP0h/9YA&#10;AACUAQAACwAAAAAAAAAAAAAAAAAvAQAAX3JlbHMvLnJlbHNQSwECLQAUAAYACAAAACEAfyJYsg0C&#10;AAAjBAAADgAAAAAAAAAAAAAAAAAuAgAAZHJzL2Uyb0RvYy54bWxQSwECLQAUAAYACAAAACEAUNUd&#10;jd8AAAAKAQAADwAAAAAAAAAAAAAAAABnBAAAZHJzL2Rvd25yZXYueG1sUEsFBgAAAAAEAAQA8wAA&#10;AHMFAAAAAA==&#10;" filled="f" stroked="f">
              <v:textbox inset="0,0,0,0">
                <w:txbxContent>
                  <w:p w14:paraId="22A78AC2" w14:textId="77777777" w:rsidR="007D1332" w:rsidRDefault="007D1332">
                    <w:pPr>
                      <w:spacing w:after="0" w:line="240" w:lineRule="auto"/>
                      <w:jc w:val="right"/>
                      <w:rPr>
                        <w:rFonts w:ascii="Arial" w:hAnsi="Arial" w:cs="Arial"/>
                        <w:color w:val="FFFFFF"/>
                        <w:sz w:val="48"/>
                        <w:szCs w:val="48"/>
                      </w:rPr>
                    </w:pPr>
                    <w:r>
                      <w:rPr>
                        <w:rFonts w:ascii="Arial" w:hAnsi="Arial" w:cs="Arial"/>
                        <w:color w:val="FFFFFF"/>
                        <w:sz w:val="48"/>
                        <w:szCs w:val="48"/>
                      </w:rPr>
                      <w:t xml:space="preserve">World Day for Grandparents </w:t>
                    </w:r>
                  </w:p>
                  <w:p w14:paraId="4F6879D1" w14:textId="220B32C6" w:rsidR="00B147A6" w:rsidRPr="007E4811" w:rsidRDefault="007D1332">
                    <w:pPr>
                      <w:spacing w:after="0" w:line="240" w:lineRule="auto"/>
                      <w:jc w:val="right"/>
                      <w:rPr>
                        <w:rFonts w:ascii="Times New Roman" w:hAnsi="Times New Roman" w:cs="Times New Roman"/>
                        <w:i/>
                        <w:sz w:val="36"/>
                        <w:szCs w:val="48"/>
                      </w:rPr>
                    </w:pPr>
                    <w:r>
                      <w:rPr>
                        <w:rFonts w:ascii="Arial" w:hAnsi="Arial" w:cs="Arial"/>
                        <w:color w:val="FFFFFF"/>
                        <w:sz w:val="48"/>
                        <w:szCs w:val="48"/>
                      </w:rPr>
                      <w:t>and the Elderly</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58241" behindDoc="1" locked="0" layoutInCell="1" allowOverlap="1" wp14:anchorId="200E15B1" wp14:editId="5762F992">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A8"/>
    <w:rsid w:val="00013D83"/>
    <w:rsid w:val="0007038C"/>
    <w:rsid w:val="00085CA3"/>
    <w:rsid w:val="000D2FA3"/>
    <w:rsid w:val="00141B9C"/>
    <w:rsid w:val="001A2F67"/>
    <w:rsid w:val="00223E94"/>
    <w:rsid w:val="002265FB"/>
    <w:rsid w:val="00267AF5"/>
    <w:rsid w:val="002A1E0D"/>
    <w:rsid w:val="00312E64"/>
    <w:rsid w:val="00314108"/>
    <w:rsid w:val="003A0868"/>
    <w:rsid w:val="003A0D13"/>
    <w:rsid w:val="00411803"/>
    <w:rsid w:val="004561F5"/>
    <w:rsid w:val="004F1BFC"/>
    <w:rsid w:val="004F6F92"/>
    <w:rsid w:val="005222EB"/>
    <w:rsid w:val="00537CF1"/>
    <w:rsid w:val="0054655D"/>
    <w:rsid w:val="00553E3E"/>
    <w:rsid w:val="00574649"/>
    <w:rsid w:val="005D17E8"/>
    <w:rsid w:val="005F14EE"/>
    <w:rsid w:val="00641836"/>
    <w:rsid w:val="006539D1"/>
    <w:rsid w:val="00661550"/>
    <w:rsid w:val="00662574"/>
    <w:rsid w:val="006A45A1"/>
    <w:rsid w:val="006A64F7"/>
    <w:rsid w:val="00701639"/>
    <w:rsid w:val="007135E7"/>
    <w:rsid w:val="00734A88"/>
    <w:rsid w:val="007A6074"/>
    <w:rsid w:val="007D1332"/>
    <w:rsid w:val="007F639B"/>
    <w:rsid w:val="00800AD1"/>
    <w:rsid w:val="00872639"/>
    <w:rsid w:val="008D02B0"/>
    <w:rsid w:val="008D3D85"/>
    <w:rsid w:val="008E0813"/>
    <w:rsid w:val="009046A8"/>
    <w:rsid w:val="00967A42"/>
    <w:rsid w:val="00982890"/>
    <w:rsid w:val="0098620F"/>
    <w:rsid w:val="00995460"/>
    <w:rsid w:val="009B31B9"/>
    <w:rsid w:val="009E4AE3"/>
    <w:rsid w:val="00A43FBE"/>
    <w:rsid w:val="00A55856"/>
    <w:rsid w:val="00A66C76"/>
    <w:rsid w:val="00AA5264"/>
    <w:rsid w:val="00AB25CD"/>
    <w:rsid w:val="00AC702F"/>
    <w:rsid w:val="00AD0A55"/>
    <w:rsid w:val="00AD0CA7"/>
    <w:rsid w:val="00B147A6"/>
    <w:rsid w:val="00BA1E21"/>
    <w:rsid w:val="00BA4DC8"/>
    <w:rsid w:val="00BC6649"/>
    <w:rsid w:val="00C041FD"/>
    <w:rsid w:val="00C06591"/>
    <w:rsid w:val="00C56AE2"/>
    <w:rsid w:val="00C63515"/>
    <w:rsid w:val="00C7045A"/>
    <w:rsid w:val="00C80525"/>
    <w:rsid w:val="00CD5E5C"/>
    <w:rsid w:val="00D7378A"/>
    <w:rsid w:val="00D94608"/>
    <w:rsid w:val="00DA3CF0"/>
    <w:rsid w:val="00DA5C51"/>
    <w:rsid w:val="00DB0573"/>
    <w:rsid w:val="00DC6B2A"/>
    <w:rsid w:val="00DF3DEC"/>
    <w:rsid w:val="00E128B2"/>
    <w:rsid w:val="00E335C4"/>
    <w:rsid w:val="00E35145"/>
    <w:rsid w:val="00E70BE0"/>
    <w:rsid w:val="00E73A20"/>
    <w:rsid w:val="00E93B6C"/>
    <w:rsid w:val="00EF08F8"/>
    <w:rsid w:val="00EF620C"/>
    <w:rsid w:val="00F3439A"/>
    <w:rsid w:val="00F345B7"/>
    <w:rsid w:val="00FC7925"/>
    <w:rsid w:val="13AAEAF2"/>
    <w:rsid w:val="1BC21C5F"/>
    <w:rsid w:val="209E7929"/>
    <w:rsid w:val="305E058B"/>
    <w:rsid w:val="418BC19C"/>
    <w:rsid w:val="4FCFA117"/>
    <w:rsid w:val="51A1589F"/>
    <w:rsid w:val="68515D8F"/>
    <w:rsid w:val="6C38F945"/>
    <w:rsid w:val="6F2C3C92"/>
    <w:rsid w:val="71D8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00796"/>
  <w15:chartTrackingRefBased/>
  <w15:docId w15:val="{269EA2A5-8104-40A6-B46B-F11C66B4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6A8"/>
  </w:style>
  <w:style w:type="paragraph" w:styleId="Title">
    <w:name w:val="Title"/>
    <w:basedOn w:val="Normal"/>
    <w:next w:val="Normal"/>
    <w:link w:val="TitleChar"/>
    <w:uiPriority w:val="10"/>
    <w:qFormat/>
    <w:rsid w:val="009046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6A8"/>
    <w:pPr>
      <w:spacing w:after="160"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46A8"/>
    <w:rPr>
      <w:rFonts w:eastAsiaTheme="minorEastAsia"/>
      <w:color w:val="5A5A5A" w:themeColor="text1" w:themeTint="A5"/>
      <w:spacing w:val="15"/>
    </w:rPr>
  </w:style>
  <w:style w:type="paragraph" w:styleId="Header">
    <w:name w:val="header"/>
    <w:basedOn w:val="Normal"/>
    <w:link w:val="HeaderChar"/>
    <w:uiPriority w:val="99"/>
    <w:unhideWhenUsed/>
    <w:rsid w:val="0090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6A8"/>
  </w:style>
  <w:style w:type="paragraph" w:customStyle="1" w:styleId="paragraph">
    <w:name w:val="paragraph"/>
    <w:basedOn w:val="Normal"/>
    <w:rsid w:val="007D1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1332"/>
  </w:style>
  <w:style w:type="character" w:customStyle="1" w:styleId="eop">
    <w:name w:val="eop"/>
    <w:basedOn w:val="DefaultParagraphFont"/>
    <w:rsid w:val="007D1332"/>
  </w:style>
  <w:style w:type="paragraph" w:styleId="NormalWeb">
    <w:name w:val="Normal (Web)"/>
    <w:basedOn w:val="Normal"/>
    <w:uiPriority w:val="99"/>
    <w:unhideWhenUsed/>
    <w:rsid w:val="00DB05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0573"/>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3515"/>
    <w:pPr>
      <w:spacing w:after="0" w:line="240" w:lineRule="auto"/>
    </w:pPr>
  </w:style>
  <w:style w:type="paragraph" w:styleId="CommentSubject">
    <w:name w:val="annotation subject"/>
    <w:basedOn w:val="CommentText"/>
    <w:next w:val="CommentText"/>
    <w:link w:val="CommentSubjectChar"/>
    <w:uiPriority w:val="99"/>
    <w:semiHidden/>
    <w:unhideWhenUsed/>
    <w:rsid w:val="00BA1E21"/>
    <w:rPr>
      <w:b/>
      <w:bCs/>
    </w:rPr>
  </w:style>
  <w:style w:type="character" w:customStyle="1" w:styleId="CommentSubjectChar">
    <w:name w:val="Comment Subject Char"/>
    <w:basedOn w:val="CommentTextChar"/>
    <w:link w:val="CommentSubject"/>
    <w:uiPriority w:val="99"/>
    <w:semiHidden/>
    <w:rsid w:val="00BA1E21"/>
    <w:rPr>
      <w:b/>
      <w:bCs/>
      <w:sz w:val="20"/>
      <w:szCs w:val="20"/>
    </w:rPr>
  </w:style>
  <w:style w:type="character" w:styleId="Mention">
    <w:name w:val="Mention"/>
    <w:basedOn w:val="DefaultParagraphFont"/>
    <w:uiPriority w:val="99"/>
    <w:unhideWhenUsed/>
    <w:rsid w:val="00BA1E21"/>
    <w:rPr>
      <w:color w:val="2B579A"/>
      <w:shd w:val="clear" w:color="auto" w:fill="E1DFDD"/>
    </w:rPr>
  </w:style>
  <w:style w:type="character" w:styleId="UnresolvedMention">
    <w:name w:val="Unresolved Mention"/>
    <w:basedOn w:val="DefaultParagraphFont"/>
    <w:uiPriority w:val="99"/>
    <w:semiHidden/>
    <w:unhideWhenUsed/>
    <w:rsid w:val="004F1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47171">
      <w:bodyDiv w:val="1"/>
      <w:marLeft w:val="0"/>
      <w:marRight w:val="0"/>
      <w:marTop w:val="0"/>
      <w:marBottom w:val="0"/>
      <w:divBdr>
        <w:top w:val="none" w:sz="0" w:space="0" w:color="auto"/>
        <w:left w:val="none" w:sz="0" w:space="0" w:color="auto"/>
        <w:bottom w:val="none" w:sz="0" w:space="0" w:color="auto"/>
        <w:right w:val="none" w:sz="0" w:space="0" w:color="auto"/>
      </w:divBdr>
    </w:div>
    <w:div w:id="319433295">
      <w:bodyDiv w:val="1"/>
      <w:marLeft w:val="0"/>
      <w:marRight w:val="0"/>
      <w:marTop w:val="0"/>
      <w:marBottom w:val="0"/>
      <w:divBdr>
        <w:top w:val="none" w:sz="0" w:space="0" w:color="auto"/>
        <w:left w:val="none" w:sz="0" w:space="0" w:color="auto"/>
        <w:bottom w:val="none" w:sz="0" w:space="0" w:color="auto"/>
        <w:right w:val="none" w:sz="0" w:space="0" w:color="auto"/>
      </w:divBdr>
    </w:div>
    <w:div w:id="864292277">
      <w:bodyDiv w:val="1"/>
      <w:marLeft w:val="0"/>
      <w:marRight w:val="0"/>
      <w:marTop w:val="0"/>
      <w:marBottom w:val="0"/>
      <w:divBdr>
        <w:top w:val="none" w:sz="0" w:space="0" w:color="auto"/>
        <w:left w:val="none" w:sz="0" w:space="0" w:color="auto"/>
        <w:bottom w:val="none" w:sz="0" w:space="0" w:color="auto"/>
        <w:right w:val="none" w:sz="0" w:space="0" w:color="auto"/>
      </w:divBdr>
      <w:divsChild>
        <w:div w:id="14889135">
          <w:marLeft w:val="0"/>
          <w:marRight w:val="0"/>
          <w:marTop w:val="0"/>
          <w:marBottom w:val="0"/>
          <w:divBdr>
            <w:top w:val="none" w:sz="0" w:space="0" w:color="auto"/>
            <w:left w:val="none" w:sz="0" w:space="0" w:color="auto"/>
            <w:bottom w:val="none" w:sz="0" w:space="0" w:color="auto"/>
            <w:right w:val="none" w:sz="0" w:space="0" w:color="auto"/>
          </w:divBdr>
        </w:div>
        <w:div w:id="51778952">
          <w:marLeft w:val="0"/>
          <w:marRight w:val="0"/>
          <w:marTop w:val="0"/>
          <w:marBottom w:val="0"/>
          <w:divBdr>
            <w:top w:val="none" w:sz="0" w:space="0" w:color="auto"/>
            <w:left w:val="none" w:sz="0" w:space="0" w:color="auto"/>
            <w:bottom w:val="none" w:sz="0" w:space="0" w:color="auto"/>
            <w:right w:val="none" w:sz="0" w:space="0" w:color="auto"/>
          </w:divBdr>
        </w:div>
        <w:div w:id="275796479">
          <w:marLeft w:val="0"/>
          <w:marRight w:val="0"/>
          <w:marTop w:val="0"/>
          <w:marBottom w:val="0"/>
          <w:divBdr>
            <w:top w:val="none" w:sz="0" w:space="0" w:color="auto"/>
            <w:left w:val="none" w:sz="0" w:space="0" w:color="auto"/>
            <w:bottom w:val="none" w:sz="0" w:space="0" w:color="auto"/>
            <w:right w:val="none" w:sz="0" w:space="0" w:color="auto"/>
          </w:divBdr>
        </w:div>
        <w:div w:id="623728812">
          <w:marLeft w:val="0"/>
          <w:marRight w:val="0"/>
          <w:marTop w:val="0"/>
          <w:marBottom w:val="0"/>
          <w:divBdr>
            <w:top w:val="none" w:sz="0" w:space="0" w:color="auto"/>
            <w:left w:val="none" w:sz="0" w:space="0" w:color="auto"/>
            <w:bottom w:val="none" w:sz="0" w:space="0" w:color="auto"/>
            <w:right w:val="none" w:sz="0" w:space="0" w:color="auto"/>
          </w:divBdr>
        </w:div>
        <w:div w:id="1382024719">
          <w:marLeft w:val="0"/>
          <w:marRight w:val="0"/>
          <w:marTop w:val="0"/>
          <w:marBottom w:val="0"/>
          <w:divBdr>
            <w:top w:val="none" w:sz="0" w:space="0" w:color="auto"/>
            <w:left w:val="none" w:sz="0" w:space="0" w:color="auto"/>
            <w:bottom w:val="none" w:sz="0" w:space="0" w:color="auto"/>
            <w:right w:val="none" w:sz="0" w:space="0" w:color="auto"/>
          </w:divBdr>
        </w:div>
        <w:div w:id="1630551431">
          <w:marLeft w:val="0"/>
          <w:marRight w:val="0"/>
          <w:marTop w:val="0"/>
          <w:marBottom w:val="0"/>
          <w:divBdr>
            <w:top w:val="none" w:sz="0" w:space="0" w:color="auto"/>
            <w:left w:val="none" w:sz="0" w:space="0" w:color="auto"/>
            <w:bottom w:val="none" w:sz="0" w:space="0" w:color="auto"/>
            <w:right w:val="none" w:sz="0" w:space="0" w:color="auto"/>
          </w:divBdr>
        </w:div>
      </w:divsChild>
    </w:div>
    <w:div w:id="964625678">
      <w:bodyDiv w:val="1"/>
      <w:marLeft w:val="0"/>
      <w:marRight w:val="0"/>
      <w:marTop w:val="0"/>
      <w:marBottom w:val="0"/>
      <w:divBdr>
        <w:top w:val="none" w:sz="0" w:space="0" w:color="auto"/>
        <w:left w:val="none" w:sz="0" w:space="0" w:color="auto"/>
        <w:bottom w:val="none" w:sz="0" w:space="0" w:color="auto"/>
        <w:right w:val="none" w:sz="0" w:space="0" w:color="auto"/>
      </w:divBdr>
    </w:div>
    <w:div w:id="1678263899">
      <w:bodyDiv w:val="1"/>
      <w:marLeft w:val="0"/>
      <w:marRight w:val="0"/>
      <w:marTop w:val="0"/>
      <w:marBottom w:val="0"/>
      <w:divBdr>
        <w:top w:val="none" w:sz="0" w:space="0" w:color="auto"/>
        <w:left w:val="none" w:sz="0" w:space="0" w:color="auto"/>
        <w:bottom w:val="none" w:sz="0" w:space="0" w:color="auto"/>
        <w:right w:val="none" w:sz="0" w:space="0" w:color="auto"/>
      </w:divBdr>
    </w:div>
    <w:div w:id="21404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aityfamilylife.va/content/laityfamilylife/en/news/2022/la-giornata-mondiale-dei-nonni-e-degli-anziani-2022-sara-celebr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34B6E79764143A86DB3E26C88AF8E" ma:contentTypeVersion="6" ma:contentTypeDescription="Create a new document." ma:contentTypeScope="" ma:versionID="927815b1c40257156f696b119c017cc1">
  <xsd:schema xmlns:xsd="http://www.w3.org/2001/XMLSchema" xmlns:xs="http://www.w3.org/2001/XMLSchema" xmlns:p="http://schemas.microsoft.com/office/2006/metadata/properties" xmlns:ns2="8b72a1cc-8bcc-4914-939d-2b82d3265b52" xmlns:ns3="07fb5a23-4c44-4037-89b9-8a2380838b34" targetNamespace="http://schemas.microsoft.com/office/2006/metadata/properties" ma:root="true" ma:fieldsID="352cd7e3eb2d33e823f9a913eeeaa5cc" ns2:_="" ns3:_="">
    <xsd:import namespace="8b72a1cc-8bcc-4914-939d-2b82d3265b52"/>
    <xsd:import namespace="07fb5a23-4c44-4037-89b9-8a2380838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a1cc-8bcc-4914-939d-2b82d3265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b5a23-4c44-4037-89b9-8a2380838b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EBD8B-A0F1-4203-B1C1-D6103A1ADC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A0C573-8594-4803-B0BF-DD75E4348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a1cc-8bcc-4914-939d-2b82d3265b52"/>
    <ds:schemaRef ds:uri="07fb5a23-4c44-4037-89b9-8a238083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A9B25-67A6-4D3A-A29A-CE4B10C42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454</Words>
  <Characters>2591</Characters>
  <Application>Microsoft Office Word</Application>
  <DocSecurity>0</DocSecurity>
  <Lines>21</Lines>
  <Paragraphs>6</Paragraphs>
  <ScaleCrop>false</ScaleCrop>
  <Company>Catholic Health Assocation</Company>
  <LinksUpToDate>false</LinksUpToDate>
  <CharactersWithSpaces>3039</CharactersWithSpaces>
  <SharedDoc>false</SharedDoc>
  <HLinks>
    <vt:vector size="6" baseType="variant">
      <vt:variant>
        <vt:i4>6094951</vt:i4>
      </vt:variant>
      <vt:variant>
        <vt:i4>0</vt:i4>
      </vt:variant>
      <vt:variant>
        <vt:i4>0</vt:i4>
      </vt:variant>
      <vt:variant>
        <vt:i4>5</vt:i4>
      </vt:variant>
      <vt:variant>
        <vt:lpwstr>mailto:kkeppel@chausa.org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3</cp:revision>
  <cp:lastPrinted>2022-07-19T21:04:00Z</cp:lastPrinted>
  <dcterms:created xsi:type="dcterms:W3CDTF">2022-07-20T21:00:00Z</dcterms:created>
  <dcterms:modified xsi:type="dcterms:W3CDTF">2022-07-25T13:48:00Z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0x010100A8F34B6E79764143A86DB3E26C88AF8E</vt:lpwstr>
  </property>
</Properties>
</file>