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A9080" w14:textId="731FD76A" w:rsidR="000F4A65" w:rsidRPr="00CA72AB" w:rsidRDefault="000F4A65" w:rsidP="000F4A65">
      <w:pPr>
        <w:rPr>
          <w:rFonts w:ascii="Arial" w:hAnsi="Arial" w:cs="Arial"/>
          <w:b/>
          <w:i/>
          <w:iCs/>
          <w:sz w:val="24"/>
          <w:szCs w:val="24"/>
          <w:shd w:val="clear" w:color="auto" w:fill="FFFFFF"/>
        </w:rPr>
      </w:pPr>
      <w:r w:rsidRPr="00641C9E">
        <w:rPr>
          <w:rFonts w:ascii="Arial" w:hAnsi="Arial" w:cs="Arial"/>
          <w:b/>
          <w:i/>
          <w:iCs/>
          <w:sz w:val="32"/>
          <w:szCs w:val="32"/>
          <w:shd w:val="clear" w:color="auto" w:fill="FFFFFF"/>
        </w:rPr>
        <w:t>“From the shining cloud the Father's voice is heard:</w:t>
      </w:r>
      <w:r w:rsidR="00CA72AB" w:rsidRPr="00641C9E">
        <w:rPr>
          <w:rFonts w:ascii="Arial" w:hAnsi="Arial" w:cs="Arial"/>
          <w:b/>
          <w:i/>
          <w:iCs/>
          <w:sz w:val="32"/>
          <w:szCs w:val="32"/>
        </w:rPr>
        <w:t xml:space="preserve"> </w:t>
      </w:r>
      <w:r w:rsidRPr="00641C9E">
        <w:rPr>
          <w:rFonts w:ascii="Arial" w:hAnsi="Arial" w:cs="Arial"/>
          <w:b/>
          <w:i/>
          <w:iCs/>
          <w:sz w:val="32"/>
          <w:szCs w:val="32"/>
          <w:shd w:val="clear" w:color="auto" w:fill="FFFFFF"/>
        </w:rPr>
        <w:t>This is my beloved Son, hear him.”</w:t>
      </w:r>
      <w:r w:rsidR="00CA72AB">
        <w:rPr>
          <w:rFonts w:ascii="Arial" w:hAnsi="Arial" w:cs="Arial"/>
          <w:b/>
          <w:i/>
          <w:iCs/>
          <w:sz w:val="24"/>
          <w:szCs w:val="24"/>
          <w:shd w:val="clear" w:color="auto" w:fill="FFFFFF"/>
        </w:rPr>
        <w:t xml:space="preserve"> </w:t>
      </w:r>
      <w:r w:rsidR="00CA72AB" w:rsidRPr="00F82E1B">
        <w:rPr>
          <w:rFonts w:ascii="Arial" w:hAnsi="Arial" w:cs="Arial"/>
          <w:b/>
          <w:iCs/>
          <w:sz w:val="24"/>
          <w:szCs w:val="24"/>
          <w:shd w:val="clear" w:color="auto" w:fill="FFFFFF"/>
        </w:rPr>
        <w:t>Matthew 17:5</w:t>
      </w:r>
    </w:p>
    <w:p w14:paraId="4D0EB05C" w14:textId="6FD3AFE2" w:rsidR="00401A82" w:rsidRDefault="000F4A65" w:rsidP="000F4A65">
      <w:pPr>
        <w:rPr>
          <w:rFonts w:ascii="Arial" w:hAnsi="Arial" w:cs="Arial"/>
          <w:sz w:val="24"/>
          <w:szCs w:val="24"/>
        </w:rPr>
      </w:pPr>
      <w:r w:rsidRPr="00CA72AB">
        <w:rPr>
          <w:rFonts w:ascii="Arial" w:hAnsi="Arial" w:cs="Arial"/>
          <w:sz w:val="24"/>
          <w:szCs w:val="24"/>
        </w:rPr>
        <w:t xml:space="preserve">How many times have we, upon witnessing a colleague’s or friend’s response to a situation, thought quietly to ourselves of the myriad ways </w:t>
      </w:r>
      <w:r w:rsidRPr="00CA72AB">
        <w:rPr>
          <w:rFonts w:ascii="Arial" w:hAnsi="Arial" w:cs="Arial"/>
          <w:i/>
          <w:sz w:val="24"/>
          <w:szCs w:val="24"/>
        </w:rPr>
        <w:t xml:space="preserve">we </w:t>
      </w:r>
      <w:r w:rsidRPr="00CA72AB">
        <w:rPr>
          <w:rFonts w:ascii="Arial" w:hAnsi="Arial" w:cs="Arial"/>
          <w:sz w:val="24"/>
          <w:szCs w:val="24"/>
        </w:rPr>
        <w:t>wo</w:t>
      </w:r>
      <w:r w:rsidR="00401A82">
        <w:rPr>
          <w:rFonts w:ascii="Arial" w:hAnsi="Arial" w:cs="Arial"/>
          <w:sz w:val="24"/>
          <w:szCs w:val="24"/>
        </w:rPr>
        <w:t>uld have responded differently</w:t>
      </w:r>
      <w:r w:rsidR="00C57ED2">
        <w:rPr>
          <w:rFonts w:ascii="Arial" w:hAnsi="Arial" w:cs="Arial"/>
          <w:sz w:val="24"/>
          <w:szCs w:val="24"/>
        </w:rPr>
        <w:t>,</w:t>
      </w:r>
      <w:r w:rsidR="00401A82">
        <w:rPr>
          <w:rFonts w:ascii="Arial" w:hAnsi="Arial" w:cs="Arial"/>
          <w:sz w:val="24"/>
          <w:szCs w:val="24"/>
        </w:rPr>
        <w:t xml:space="preserve"> or played out what we would do in </w:t>
      </w:r>
      <w:r w:rsidR="00F82E1B">
        <w:rPr>
          <w:rFonts w:ascii="Arial" w:hAnsi="Arial" w:cs="Arial"/>
          <w:sz w:val="24"/>
          <w:szCs w:val="24"/>
        </w:rPr>
        <w:t>his or her</w:t>
      </w:r>
      <w:r w:rsidR="00401A82">
        <w:rPr>
          <w:rFonts w:ascii="Arial" w:hAnsi="Arial" w:cs="Arial"/>
          <w:sz w:val="24"/>
          <w:szCs w:val="24"/>
        </w:rPr>
        <w:t xml:space="preserve"> place? </w:t>
      </w:r>
    </w:p>
    <w:p w14:paraId="4DBD507D" w14:textId="3E4007DC" w:rsidR="00401A82" w:rsidRDefault="00401A82" w:rsidP="000F4A65">
      <w:pPr>
        <w:rPr>
          <w:rFonts w:ascii="Arial" w:hAnsi="Arial" w:cs="Arial"/>
          <w:sz w:val="24"/>
          <w:szCs w:val="24"/>
        </w:rPr>
      </w:pPr>
      <w:r>
        <w:rPr>
          <w:rFonts w:ascii="Arial" w:hAnsi="Arial" w:cs="Arial"/>
          <w:sz w:val="24"/>
          <w:szCs w:val="24"/>
        </w:rPr>
        <w:t>The story of the Transfiguration of Jesus is so remarkable</w:t>
      </w:r>
      <w:r w:rsidR="00F82E1B">
        <w:rPr>
          <w:rFonts w:ascii="Arial" w:hAnsi="Arial" w:cs="Arial"/>
          <w:sz w:val="24"/>
          <w:szCs w:val="24"/>
        </w:rPr>
        <w:t>.</w:t>
      </w:r>
      <w:r>
        <w:rPr>
          <w:rFonts w:ascii="Arial" w:hAnsi="Arial" w:cs="Arial"/>
          <w:sz w:val="24"/>
          <w:szCs w:val="24"/>
        </w:rPr>
        <w:t xml:space="preserve"> </w:t>
      </w:r>
      <w:r w:rsidR="00F82E1B">
        <w:rPr>
          <w:rFonts w:ascii="Arial" w:hAnsi="Arial" w:cs="Arial"/>
          <w:sz w:val="24"/>
          <w:szCs w:val="24"/>
        </w:rPr>
        <w:t>I</w:t>
      </w:r>
      <w:r>
        <w:rPr>
          <w:rFonts w:ascii="Arial" w:hAnsi="Arial" w:cs="Arial"/>
          <w:sz w:val="24"/>
          <w:szCs w:val="24"/>
        </w:rPr>
        <w:t xml:space="preserve">t invites us to consider what we would do if we were </w:t>
      </w:r>
      <w:r w:rsidR="000F4A65" w:rsidRPr="00CA72AB">
        <w:rPr>
          <w:rFonts w:ascii="Arial" w:hAnsi="Arial" w:cs="Arial"/>
          <w:sz w:val="24"/>
          <w:szCs w:val="24"/>
        </w:rPr>
        <w:t>Peter, James</w:t>
      </w:r>
      <w:r w:rsidR="00C57ED2">
        <w:rPr>
          <w:rFonts w:ascii="Arial" w:hAnsi="Arial" w:cs="Arial"/>
          <w:sz w:val="24"/>
          <w:szCs w:val="24"/>
        </w:rPr>
        <w:t xml:space="preserve"> and John</w:t>
      </w:r>
      <w:r w:rsidR="00F82E1B">
        <w:rPr>
          <w:rFonts w:ascii="Arial" w:hAnsi="Arial" w:cs="Arial"/>
          <w:sz w:val="24"/>
          <w:szCs w:val="24"/>
        </w:rPr>
        <w:t>.</w:t>
      </w:r>
      <w:r>
        <w:rPr>
          <w:rFonts w:ascii="Arial" w:hAnsi="Arial" w:cs="Arial"/>
          <w:sz w:val="24"/>
          <w:szCs w:val="24"/>
        </w:rPr>
        <w:t xml:space="preserve"> Pulled away from the crowd to pray with Jesus on their mountaintop</w:t>
      </w:r>
      <w:r w:rsidR="00F82E1B">
        <w:rPr>
          <w:rFonts w:ascii="Arial" w:hAnsi="Arial" w:cs="Arial"/>
          <w:sz w:val="24"/>
          <w:szCs w:val="24"/>
        </w:rPr>
        <w:t>,</w:t>
      </w:r>
      <w:r>
        <w:rPr>
          <w:rFonts w:ascii="Arial" w:hAnsi="Arial" w:cs="Arial"/>
          <w:sz w:val="24"/>
          <w:szCs w:val="24"/>
        </w:rPr>
        <w:t xml:space="preserve"> when suddenly he appears </w:t>
      </w:r>
      <w:r w:rsidR="000F4A65" w:rsidRPr="00CA72AB">
        <w:rPr>
          <w:rFonts w:ascii="Arial" w:hAnsi="Arial" w:cs="Arial"/>
          <w:sz w:val="24"/>
          <w:szCs w:val="24"/>
        </w:rPr>
        <w:t>clothed in “dazzling white,” conversing with Moses and</w:t>
      </w:r>
      <w:r>
        <w:rPr>
          <w:rFonts w:ascii="Arial" w:hAnsi="Arial" w:cs="Arial"/>
          <w:sz w:val="24"/>
          <w:szCs w:val="24"/>
        </w:rPr>
        <w:t xml:space="preserve"> the prophet</w:t>
      </w:r>
      <w:r w:rsidR="000F4A65" w:rsidRPr="00CA72AB">
        <w:rPr>
          <w:rFonts w:ascii="Arial" w:hAnsi="Arial" w:cs="Arial"/>
          <w:sz w:val="24"/>
          <w:szCs w:val="24"/>
        </w:rPr>
        <w:t xml:space="preserve"> Elijah</w:t>
      </w:r>
      <w:r w:rsidR="00F82E1B">
        <w:rPr>
          <w:rFonts w:ascii="Arial" w:hAnsi="Arial" w:cs="Arial"/>
          <w:sz w:val="24"/>
          <w:szCs w:val="24"/>
        </w:rPr>
        <w:t>, w</w:t>
      </w:r>
      <w:r>
        <w:rPr>
          <w:rFonts w:ascii="Arial" w:hAnsi="Arial" w:cs="Arial"/>
          <w:sz w:val="24"/>
          <w:szCs w:val="24"/>
        </w:rPr>
        <w:t>hat would you do</w:t>
      </w:r>
      <w:r w:rsidR="00F82E1B">
        <w:rPr>
          <w:rFonts w:ascii="Arial" w:hAnsi="Arial" w:cs="Arial"/>
          <w:sz w:val="24"/>
          <w:szCs w:val="24"/>
        </w:rPr>
        <w:t>?</w:t>
      </w:r>
      <w:r w:rsidR="000F4A65" w:rsidRPr="00CA72AB">
        <w:rPr>
          <w:rFonts w:ascii="Arial" w:hAnsi="Arial" w:cs="Arial"/>
          <w:sz w:val="24"/>
          <w:szCs w:val="24"/>
        </w:rPr>
        <w:t xml:space="preserve"> </w:t>
      </w:r>
      <w:r>
        <w:rPr>
          <w:rFonts w:ascii="Arial" w:hAnsi="Arial" w:cs="Arial"/>
          <w:sz w:val="24"/>
          <w:szCs w:val="24"/>
        </w:rPr>
        <w:t>Then, when a shadow is cast, a</w:t>
      </w:r>
      <w:r w:rsidR="00F82E1B">
        <w:rPr>
          <w:rFonts w:ascii="Arial" w:hAnsi="Arial" w:cs="Arial"/>
          <w:sz w:val="24"/>
          <w:szCs w:val="24"/>
        </w:rPr>
        <w:t>nd a</w:t>
      </w:r>
      <w:r>
        <w:rPr>
          <w:rFonts w:ascii="Arial" w:hAnsi="Arial" w:cs="Arial"/>
          <w:sz w:val="24"/>
          <w:szCs w:val="24"/>
        </w:rPr>
        <w:t xml:space="preserve"> </w:t>
      </w:r>
      <w:proofErr w:type="gramStart"/>
      <w:r w:rsidR="000F4A65" w:rsidRPr="00CA72AB">
        <w:rPr>
          <w:rFonts w:ascii="Arial" w:hAnsi="Arial" w:cs="Arial"/>
          <w:sz w:val="24"/>
          <w:szCs w:val="24"/>
        </w:rPr>
        <w:t>cloud envelo</w:t>
      </w:r>
      <w:r>
        <w:rPr>
          <w:rFonts w:ascii="Arial" w:hAnsi="Arial" w:cs="Arial"/>
          <w:sz w:val="24"/>
          <w:szCs w:val="24"/>
        </w:rPr>
        <w:t>pes</w:t>
      </w:r>
      <w:proofErr w:type="gramEnd"/>
      <w:r>
        <w:rPr>
          <w:rFonts w:ascii="Arial" w:hAnsi="Arial" w:cs="Arial"/>
          <w:sz w:val="24"/>
          <w:szCs w:val="24"/>
        </w:rPr>
        <w:t xml:space="preserve"> them and the voice of God calls Jesus beloved and commands</w:t>
      </w:r>
      <w:r w:rsidR="000F4A65" w:rsidRPr="00CA72AB">
        <w:rPr>
          <w:rFonts w:ascii="Arial" w:hAnsi="Arial" w:cs="Arial"/>
          <w:sz w:val="24"/>
          <w:szCs w:val="24"/>
        </w:rPr>
        <w:t xml:space="preserve"> that they listen to Jesus</w:t>
      </w:r>
      <w:r>
        <w:rPr>
          <w:rFonts w:ascii="Arial" w:hAnsi="Arial" w:cs="Arial"/>
          <w:sz w:val="24"/>
          <w:szCs w:val="24"/>
        </w:rPr>
        <w:t xml:space="preserve">, </w:t>
      </w:r>
      <w:r w:rsidR="00F82E1B">
        <w:rPr>
          <w:rFonts w:ascii="Arial" w:hAnsi="Arial" w:cs="Arial"/>
          <w:sz w:val="24"/>
          <w:szCs w:val="24"/>
        </w:rPr>
        <w:t xml:space="preserve">in their place, </w:t>
      </w:r>
      <w:r>
        <w:rPr>
          <w:rFonts w:ascii="Arial" w:hAnsi="Arial" w:cs="Arial"/>
          <w:sz w:val="24"/>
          <w:szCs w:val="24"/>
        </w:rPr>
        <w:t>what would you do?</w:t>
      </w:r>
      <w:r w:rsidR="000F4A65" w:rsidRPr="00CA72AB">
        <w:rPr>
          <w:rFonts w:ascii="Arial" w:hAnsi="Arial" w:cs="Arial"/>
          <w:sz w:val="24"/>
          <w:szCs w:val="24"/>
        </w:rPr>
        <w:t xml:space="preserve"> </w:t>
      </w:r>
    </w:p>
    <w:p w14:paraId="2969C13C" w14:textId="4DE355D9" w:rsidR="00D64611" w:rsidRDefault="00401A82" w:rsidP="000F4A65">
      <w:pPr>
        <w:rPr>
          <w:rFonts w:ascii="Arial" w:hAnsi="Arial" w:cs="Arial"/>
          <w:sz w:val="24"/>
          <w:szCs w:val="24"/>
        </w:rPr>
      </w:pPr>
      <w:r>
        <w:rPr>
          <w:rFonts w:ascii="Arial" w:hAnsi="Arial" w:cs="Arial"/>
          <w:sz w:val="24"/>
          <w:szCs w:val="24"/>
        </w:rPr>
        <w:t>Perhaps</w:t>
      </w:r>
      <w:r w:rsidR="000F4A65" w:rsidRPr="00CA72AB">
        <w:rPr>
          <w:rFonts w:ascii="Arial" w:hAnsi="Arial" w:cs="Arial"/>
          <w:sz w:val="24"/>
          <w:szCs w:val="24"/>
        </w:rPr>
        <w:t xml:space="preserve"> we </w:t>
      </w:r>
      <w:r>
        <w:rPr>
          <w:rFonts w:ascii="Arial" w:hAnsi="Arial" w:cs="Arial"/>
          <w:sz w:val="24"/>
          <w:szCs w:val="24"/>
        </w:rPr>
        <w:t>would have</w:t>
      </w:r>
      <w:r w:rsidR="000F4A65" w:rsidRPr="00CA72AB">
        <w:rPr>
          <w:rFonts w:ascii="Arial" w:hAnsi="Arial" w:cs="Arial"/>
          <w:sz w:val="24"/>
          <w:szCs w:val="24"/>
        </w:rPr>
        <w:t xml:space="preserve"> departed immediately to spread the Good News</w:t>
      </w:r>
      <w:r w:rsidR="00F82E1B">
        <w:rPr>
          <w:rFonts w:ascii="Arial" w:hAnsi="Arial" w:cs="Arial"/>
          <w:sz w:val="24"/>
          <w:szCs w:val="24"/>
        </w:rPr>
        <w:t>.</w:t>
      </w:r>
      <w:r w:rsidR="000F4A65" w:rsidRPr="00CA72AB">
        <w:rPr>
          <w:rFonts w:ascii="Arial" w:hAnsi="Arial" w:cs="Arial"/>
          <w:sz w:val="24"/>
          <w:szCs w:val="24"/>
        </w:rPr>
        <w:t xml:space="preserve"> Or</w:t>
      </w:r>
      <w:r>
        <w:rPr>
          <w:rFonts w:ascii="Arial" w:hAnsi="Arial" w:cs="Arial"/>
          <w:sz w:val="24"/>
          <w:szCs w:val="24"/>
        </w:rPr>
        <w:t xml:space="preserve"> like the disciples, </w:t>
      </w:r>
      <w:r w:rsidR="00F82E1B">
        <w:rPr>
          <w:rFonts w:ascii="Arial" w:hAnsi="Arial" w:cs="Arial"/>
          <w:sz w:val="24"/>
          <w:szCs w:val="24"/>
        </w:rPr>
        <w:t xml:space="preserve">would we </w:t>
      </w:r>
      <w:r>
        <w:rPr>
          <w:rFonts w:ascii="Arial" w:hAnsi="Arial" w:cs="Arial"/>
          <w:sz w:val="24"/>
          <w:szCs w:val="24"/>
        </w:rPr>
        <w:t xml:space="preserve">fall silent, </w:t>
      </w:r>
      <w:r w:rsidR="00F82E1B">
        <w:rPr>
          <w:rFonts w:ascii="Arial" w:hAnsi="Arial" w:cs="Arial"/>
          <w:sz w:val="24"/>
          <w:szCs w:val="24"/>
        </w:rPr>
        <w:t>be afraid</w:t>
      </w:r>
      <w:r>
        <w:rPr>
          <w:rFonts w:ascii="Arial" w:hAnsi="Arial" w:cs="Arial"/>
          <w:sz w:val="24"/>
          <w:szCs w:val="24"/>
        </w:rPr>
        <w:t xml:space="preserve"> </w:t>
      </w:r>
      <w:r w:rsidR="000F4A65" w:rsidRPr="00CA72AB">
        <w:rPr>
          <w:rFonts w:ascii="Arial" w:hAnsi="Arial" w:cs="Arial"/>
          <w:sz w:val="24"/>
          <w:szCs w:val="24"/>
        </w:rPr>
        <w:t>and not t</w:t>
      </w:r>
      <w:r w:rsidR="00F82E1B">
        <w:rPr>
          <w:rFonts w:ascii="Arial" w:hAnsi="Arial" w:cs="Arial"/>
          <w:sz w:val="24"/>
          <w:szCs w:val="24"/>
        </w:rPr>
        <w:t>ell</w:t>
      </w:r>
      <w:r w:rsidR="000F4A65" w:rsidRPr="00CA72AB">
        <w:rPr>
          <w:rFonts w:ascii="Arial" w:hAnsi="Arial" w:cs="Arial"/>
          <w:sz w:val="24"/>
          <w:szCs w:val="24"/>
        </w:rPr>
        <w:t xml:space="preserve"> anyone what we had seen? It is tempting to believe that we would have responded differently. However, like them, we, too, might have needed </w:t>
      </w:r>
      <w:r w:rsidR="00C57ED2">
        <w:rPr>
          <w:rFonts w:ascii="Arial" w:hAnsi="Arial" w:cs="Arial"/>
          <w:sz w:val="24"/>
          <w:szCs w:val="24"/>
        </w:rPr>
        <w:t xml:space="preserve">some </w:t>
      </w:r>
      <w:r w:rsidR="000F4A65" w:rsidRPr="00CA72AB">
        <w:rPr>
          <w:rFonts w:ascii="Arial" w:hAnsi="Arial" w:cs="Arial"/>
          <w:sz w:val="24"/>
          <w:szCs w:val="24"/>
        </w:rPr>
        <w:t>time to consider what we had been told.</w:t>
      </w:r>
      <w:r w:rsidR="00D64611">
        <w:rPr>
          <w:rFonts w:ascii="Arial" w:hAnsi="Arial" w:cs="Arial"/>
          <w:sz w:val="24"/>
          <w:szCs w:val="24"/>
        </w:rPr>
        <w:t xml:space="preserve"> </w:t>
      </w:r>
      <w:r>
        <w:rPr>
          <w:rFonts w:ascii="Arial" w:hAnsi="Arial" w:cs="Arial"/>
          <w:sz w:val="24"/>
          <w:szCs w:val="24"/>
        </w:rPr>
        <w:t>While we don’t often find ourselves enveloped in a cloud, hearing the direct words of God,</w:t>
      </w:r>
      <w:r w:rsidR="000F4A65" w:rsidRPr="00CA72AB">
        <w:rPr>
          <w:rFonts w:ascii="Arial" w:hAnsi="Arial" w:cs="Arial"/>
          <w:sz w:val="24"/>
          <w:szCs w:val="24"/>
        </w:rPr>
        <w:t xml:space="preserve"> God </w:t>
      </w:r>
      <w:r>
        <w:rPr>
          <w:rFonts w:ascii="Arial" w:hAnsi="Arial" w:cs="Arial"/>
          <w:sz w:val="24"/>
          <w:szCs w:val="24"/>
        </w:rPr>
        <w:t>does continue</w:t>
      </w:r>
      <w:r w:rsidR="00D64611">
        <w:rPr>
          <w:rFonts w:ascii="Arial" w:hAnsi="Arial" w:cs="Arial"/>
          <w:sz w:val="24"/>
          <w:szCs w:val="24"/>
        </w:rPr>
        <w:t xml:space="preserve"> to speak, telling us to</w:t>
      </w:r>
      <w:r w:rsidR="000F4A65" w:rsidRPr="00CA72AB">
        <w:rPr>
          <w:rFonts w:ascii="Arial" w:hAnsi="Arial" w:cs="Arial"/>
          <w:sz w:val="24"/>
          <w:szCs w:val="24"/>
        </w:rPr>
        <w:t xml:space="preserve"> listen to Jesus. </w:t>
      </w:r>
    </w:p>
    <w:p w14:paraId="1B0EF79B" w14:textId="2C8866B9" w:rsidR="000F4A65" w:rsidRPr="00CA72AB" w:rsidRDefault="000F4A65" w:rsidP="000F4A65">
      <w:pPr>
        <w:rPr>
          <w:rFonts w:ascii="Arial" w:hAnsi="Arial" w:cs="Arial"/>
          <w:sz w:val="24"/>
          <w:szCs w:val="24"/>
        </w:rPr>
      </w:pPr>
      <w:r w:rsidRPr="00CA72AB">
        <w:rPr>
          <w:rFonts w:ascii="Arial" w:hAnsi="Arial" w:cs="Arial"/>
          <w:sz w:val="24"/>
          <w:szCs w:val="24"/>
        </w:rPr>
        <w:t xml:space="preserve">Our interactions with friends, family, colleagues and the natural world are all offering us glimpses of God’s grace. Indeed, any of these can be experiences of God communicating with us. Are we using that grace, that communication of God, to discern how God’s life might be known through us? Are we making ourselves vulnerable, stepping out of our comfort zones and into the light? </w:t>
      </w:r>
      <w:r w:rsidR="00F82E1B">
        <w:rPr>
          <w:rFonts w:ascii="Arial" w:hAnsi="Arial" w:cs="Arial"/>
          <w:sz w:val="24"/>
          <w:szCs w:val="24"/>
        </w:rPr>
        <w:t>Or is i</w:t>
      </w:r>
      <w:r w:rsidRPr="00CA72AB">
        <w:rPr>
          <w:rFonts w:ascii="Arial" w:hAnsi="Arial" w:cs="Arial"/>
          <w:sz w:val="24"/>
          <w:szCs w:val="24"/>
        </w:rPr>
        <w:t>t safer, easier to close ourselves off and remain in the silence of darkness</w:t>
      </w:r>
      <w:r w:rsidR="00F82E1B">
        <w:rPr>
          <w:rFonts w:ascii="Arial" w:hAnsi="Arial" w:cs="Arial"/>
          <w:sz w:val="24"/>
          <w:szCs w:val="24"/>
        </w:rPr>
        <w:t>?</w:t>
      </w:r>
      <w:r w:rsidRPr="00CA72AB">
        <w:rPr>
          <w:rFonts w:ascii="Arial" w:hAnsi="Arial" w:cs="Arial"/>
          <w:sz w:val="24"/>
          <w:szCs w:val="24"/>
        </w:rPr>
        <w:t xml:space="preserve"> </w:t>
      </w:r>
      <w:r w:rsidR="00F82E1B">
        <w:rPr>
          <w:rFonts w:ascii="Arial" w:hAnsi="Arial" w:cs="Arial"/>
          <w:sz w:val="24"/>
          <w:szCs w:val="24"/>
        </w:rPr>
        <w:t>W</w:t>
      </w:r>
      <w:r w:rsidRPr="00CA72AB">
        <w:rPr>
          <w:rFonts w:ascii="Arial" w:hAnsi="Arial" w:cs="Arial"/>
          <w:sz w:val="24"/>
          <w:szCs w:val="24"/>
        </w:rPr>
        <w:t xml:space="preserve">e know that the disciples do eventually come down from the mountain. </w:t>
      </w:r>
      <w:r w:rsidR="00F82E1B">
        <w:rPr>
          <w:rFonts w:ascii="Arial" w:hAnsi="Arial" w:cs="Arial"/>
          <w:sz w:val="24"/>
          <w:szCs w:val="24"/>
        </w:rPr>
        <w:t xml:space="preserve">And </w:t>
      </w:r>
      <w:proofErr w:type="gramStart"/>
      <w:r w:rsidR="00F82E1B">
        <w:rPr>
          <w:rFonts w:ascii="Arial" w:hAnsi="Arial" w:cs="Arial"/>
          <w:sz w:val="24"/>
          <w:szCs w:val="24"/>
        </w:rPr>
        <w:t>so</w:t>
      </w:r>
      <w:proofErr w:type="gramEnd"/>
      <w:r w:rsidR="00F82E1B">
        <w:rPr>
          <w:rFonts w:ascii="Arial" w:hAnsi="Arial" w:cs="Arial"/>
          <w:sz w:val="24"/>
          <w:szCs w:val="24"/>
        </w:rPr>
        <w:t xml:space="preserve"> we should ask how, in </w:t>
      </w:r>
      <w:r w:rsidRPr="00CA72AB">
        <w:rPr>
          <w:rFonts w:ascii="Arial" w:hAnsi="Arial" w:cs="Arial"/>
          <w:sz w:val="24"/>
          <w:szCs w:val="24"/>
        </w:rPr>
        <w:t>our own lives,</w:t>
      </w:r>
      <w:r w:rsidR="00F82E1B">
        <w:rPr>
          <w:rFonts w:ascii="Arial" w:hAnsi="Arial" w:cs="Arial"/>
          <w:sz w:val="24"/>
          <w:szCs w:val="24"/>
        </w:rPr>
        <w:t xml:space="preserve"> </w:t>
      </w:r>
      <w:r w:rsidR="00C57ED2">
        <w:rPr>
          <w:rFonts w:ascii="Arial" w:hAnsi="Arial" w:cs="Arial"/>
          <w:sz w:val="24"/>
          <w:szCs w:val="24"/>
        </w:rPr>
        <w:t>have we</w:t>
      </w:r>
      <w:r w:rsidR="00F82E1B">
        <w:rPr>
          <w:rFonts w:ascii="Arial" w:hAnsi="Arial" w:cs="Arial"/>
          <w:sz w:val="24"/>
          <w:szCs w:val="24"/>
        </w:rPr>
        <w:t xml:space="preserve"> </w:t>
      </w:r>
      <w:r w:rsidRPr="00CA72AB">
        <w:rPr>
          <w:rFonts w:ascii="Arial" w:hAnsi="Arial" w:cs="Arial"/>
          <w:sz w:val="24"/>
          <w:szCs w:val="24"/>
        </w:rPr>
        <w:t>been called down from the mountain to serve as conduits of God’s grace</w:t>
      </w:r>
      <w:r w:rsidR="00F82E1B">
        <w:rPr>
          <w:rFonts w:ascii="Arial" w:hAnsi="Arial" w:cs="Arial"/>
          <w:sz w:val="24"/>
          <w:szCs w:val="24"/>
        </w:rPr>
        <w:t>.</w:t>
      </w:r>
    </w:p>
    <w:p w14:paraId="410912EB" w14:textId="67CD7386" w:rsidR="00F82E1B" w:rsidRDefault="000F4A65" w:rsidP="000F4A65">
      <w:pPr>
        <w:rPr>
          <w:rFonts w:ascii="Arial" w:hAnsi="Arial" w:cs="Arial"/>
          <w:sz w:val="24"/>
          <w:szCs w:val="24"/>
        </w:rPr>
      </w:pPr>
      <w:r w:rsidRPr="00CA72AB">
        <w:rPr>
          <w:rFonts w:ascii="Arial" w:hAnsi="Arial" w:cs="Arial"/>
          <w:sz w:val="24"/>
          <w:szCs w:val="24"/>
        </w:rPr>
        <w:t>More specifically, in our health</w:t>
      </w:r>
      <w:r w:rsidR="00F82E1B">
        <w:rPr>
          <w:rFonts w:ascii="Arial" w:hAnsi="Arial" w:cs="Arial"/>
          <w:sz w:val="24"/>
          <w:szCs w:val="24"/>
        </w:rPr>
        <w:t xml:space="preserve"> </w:t>
      </w:r>
      <w:r w:rsidRPr="00CA72AB">
        <w:rPr>
          <w:rFonts w:ascii="Arial" w:hAnsi="Arial" w:cs="Arial"/>
          <w:sz w:val="24"/>
          <w:szCs w:val="24"/>
        </w:rPr>
        <w:t xml:space="preserve">care setting, are there ways in which we might better accompany patients as they, too, seek to step out of </w:t>
      </w:r>
      <w:r w:rsidR="00C57ED2">
        <w:rPr>
          <w:rFonts w:ascii="Arial" w:hAnsi="Arial" w:cs="Arial"/>
          <w:sz w:val="24"/>
          <w:szCs w:val="24"/>
        </w:rPr>
        <w:t xml:space="preserve">the </w:t>
      </w:r>
      <w:r w:rsidRPr="00CA72AB">
        <w:rPr>
          <w:rFonts w:ascii="Arial" w:hAnsi="Arial" w:cs="Arial"/>
          <w:sz w:val="24"/>
          <w:szCs w:val="24"/>
        </w:rPr>
        <w:t>darkness into the light? We know that our ministry is about caring for the whole person, if we aren’t careful, however, patients can seem instead</w:t>
      </w:r>
      <w:r w:rsidR="00C57ED2">
        <w:rPr>
          <w:rFonts w:ascii="Arial" w:hAnsi="Arial" w:cs="Arial"/>
          <w:sz w:val="24"/>
          <w:szCs w:val="24"/>
        </w:rPr>
        <w:t>,</w:t>
      </w:r>
      <w:r w:rsidRPr="00CA72AB">
        <w:rPr>
          <w:rFonts w:ascii="Arial" w:hAnsi="Arial" w:cs="Arial"/>
          <w:sz w:val="24"/>
          <w:szCs w:val="24"/>
        </w:rPr>
        <w:t xml:space="preserve"> like mere groupings of symptoms to be treated. Do patients seeking help feel as though they can bring their whole selves to the care process? Or are there facets of themselves that remain hidden? Do we make </w:t>
      </w:r>
      <w:r w:rsidRPr="00CA72AB">
        <w:rPr>
          <w:rFonts w:ascii="Arial" w:hAnsi="Arial" w:cs="Arial"/>
          <w:sz w:val="24"/>
          <w:szCs w:val="24"/>
        </w:rPr>
        <w:lastRenderedPageBreak/>
        <w:t>assumptions about individuals seeking care based on how they look</w:t>
      </w:r>
      <w:r w:rsidR="00F82E1B">
        <w:rPr>
          <w:rFonts w:ascii="Arial" w:hAnsi="Arial" w:cs="Arial"/>
          <w:sz w:val="24"/>
          <w:szCs w:val="24"/>
        </w:rPr>
        <w:t xml:space="preserve"> or </w:t>
      </w:r>
      <w:r w:rsidRPr="00CA72AB">
        <w:rPr>
          <w:rFonts w:ascii="Arial" w:hAnsi="Arial" w:cs="Arial"/>
          <w:sz w:val="24"/>
          <w:szCs w:val="24"/>
        </w:rPr>
        <w:t xml:space="preserve">sound, or based solely on </w:t>
      </w:r>
      <w:r w:rsidR="00C57ED2">
        <w:rPr>
          <w:rFonts w:ascii="Arial" w:hAnsi="Arial" w:cs="Arial"/>
          <w:sz w:val="24"/>
          <w:szCs w:val="24"/>
        </w:rPr>
        <w:t xml:space="preserve">the </w:t>
      </w:r>
      <w:bookmarkStart w:id="0" w:name="_GoBack"/>
      <w:bookmarkEnd w:id="0"/>
      <w:r w:rsidRPr="00CA72AB">
        <w:rPr>
          <w:rFonts w:ascii="Arial" w:hAnsi="Arial" w:cs="Arial"/>
          <w:sz w:val="24"/>
          <w:szCs w:val="24"/>
        </w:rPr>
        <w:t xml:space="preserve">symptoms they present? </w:t>
      </w:r>
    </w:p>
    <w:p w14:paraId="54A09D3E" w14:textId="7391F24B" w:rsidR="002211B8" w:rsidRDefault="000F4A65" w:rsidP="000F4A65">
      <w:pPr>
        <w:rPr>
          <w:rFonts w:ascii="Arial" w:hAnsi="Arial" w:cs="Arial"/>
          <w:sz w:val="24"/>
          <w:szCs w:val="24"/>
        </w:rPr>
      </w:pPr>
      <w:r w:rsidRPr="00CA72AB">
        <w:rPr>
          <w:rFonts w:ascii="Arial" w:hAnsi="Arial" w:cs="Arial"/>
          <w:sz w:val="24"/>
          <w:szCs w:val="24"/>
        </w:rPr>
        <w:t>The Lenten season calls us to share our vulnerability and darkness with one another such that we all might step out of our comfort zones and into the light. Whether we need time to consider or are ready to respond</w:t>
      </w:r>
      <w:r w:rsidR="00D64611" w:rsidRPr="00CA72AB">
        <w:rPr>
          <w:rFonts w:ascii="Arial" w:hAnsi="Arial" w:cs="Arial"/>
          <w:sz w:val="24"/>
          <w:szCs w:val="24"/>
        </w:rPr>
        <w:t>, whether</w:t>
      </w:r>
      <w:r w:rsidRPr="00CA72AB">
        <w:rPr>
          <w:rFonts w:ascii="Arial" w:hAnsi="Arial" w:cs="Arial"/>
          <w:sz w:val="24"/>
          <w:szCs w:val="24"/>
        </w:rPr>
        <w:t xml:space="preserve"> we are seeking care or offering it, the voice of God calls each of us to bear witness to the beloved Son and to hear him.</w:t>
      </w:r>
    </w:p>
    <w:p w14:paraId="7A15904F" w14:textId="5A8C3A21" w:rsidR="00D64611" w:rsidRPr="00F82E1B" w:rsidRDefault="00D64611" w:rsidP="000F4A65">
      <w:pPr>
        <w:rPr>
          <w:rFonts w:ascii="Arial" w:hAnsi="Arial" w:cs="Arial"/>
          <w:i/>
          <w:sz w:val="24"/>
          <w:szCs w:val="24"/>
        </w:rPr>
      </w:pPr>
      <w:r w:rsidRPr="00F82E1B">
        <w:rPr>
          <w:rFonts w:ascii="Arial" w:hAnsi="Arial" w:cs="Arial"/>
          <w:i/>
          <w:sz w:val="24"/>
          <w:szCs w:val="24"/>
        </w:rPr>
        <w:t xml:space="preserve">How is God speaking to you in your daily life? </w:t>
      </w:r>
    </w:p>
    <w:sectPr w:rsidR="00D64611" w:rsidRPr="00F82E1B"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32224" w14:textId="77777777" w:rsidR="003239AB" w:rsidRDefault="003239AB" w:rsidP="00461ADE">
      <w:pPr>
        <w:spacing w:after="0" w:line="240" w:lineRule="auto"/>
      </w:pPr>
      <w:r>
        <w:separator/>
      </w:r>
    </w:p>
  </w:endnote>
  <w:endnote w:type="continuationSeparator" w:id="0">
    <w:p w14:paraId="0B783F09" w14:textId="77777777" w:rsidR="003239AB" w:rsidRDefault="003239AB"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CDD5C" w14:textId="77777777" w:rsidR="003239AB" w:rsidRDefault="003239AB" w:rsidP="00461ADE">
      <w:pPr>
        <w:spacing w:after="0" w:line="240" w:lineRule="auto"/>
      </w:pPr>
      <w:r>
        <w:separator/>
      </w:r>
    </w:p>
  </w:footnote>
  <w:footnote w:type="continuationSeparator" w:id="0">
    <w:p w14:paraId="04F7C685" w14:textId="77777777" w:rsidR="003239AB" w:rsidRDefault="003239AB"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7BE1E0D">
              <wp:simplePos x="0" y="0"/>
              <wp:positionH relativeFrom="column">
                <wp:posOffset>1584960</wp:posOffset>
              </wp:positionH>
              <wp:positionV relativeFrom="paragraph">
                <wp:posOffset>525780</wp:posOffset>
              </wp:positionV>
              <wp:extent cx="4904740" cy="685800"/>
              <wp:effectExtent l="0" t="0" r="10160" b="0"/>
              <wp:wrapNone/>
              <wp:docPr id="1" name="Text Box 1"/>
              <wp:cNvGraphicFramePr/>
              <a:graphic xmlns:a="http://schemas.openxmlformats.org/drawingml/2006/main">
                <a:graphicData uri="http://schemas.microsoft.com/office/word/2010/wordprocessingShape">
                  <wps:wsp>
                    <wps:cNvSpPr txBox="1"/>
                    <wps:spPr>
                      <a:xfrm>
                        <a:off x="0" y="0"/>
                        <a:ext cx="490474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737D28A2"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C41AB0">
                            <w:rPr>
                              <w:rFonts w:ascii="Arial" w:hAnsi="Arial" w:cs="Arial"/>
                              <w:color w:val="FFFFFF" w:themeColor="background1"/>
                              <w:sz w:val="44"/>
                              <w:szCs w:val="44"/>
                            </w:rPr>
                            <w:t xml:space="preserve">the </w:t>
                          </w:r>
                          <w:r w:rsidR="000F4A65">
                            <w:rPr>
                              <w:rFonts w:ascii="Arial" w:hAnsi="Arial" w:cs="Arial"/>
                              <w:color w:val="FFFFFF" w:themeColor="background1"/>
                              <w:sz w:val="44"/>
                              <w:szCs w:val="44"/>
                            </w:rPr>
                            <w:t>Second</w:t>
                          </w:r>
                          <w:r w:rsidR="00C41AB0">
                            <w:rPr>
                              <w:rFonts w:ascii="Arial" w:hAnsi="Arial" w:cs="Arial"/>
                              <w:color w:val="FFFFFF" w:themeColor="background1"/>
                              <w:sz w:val="44"/>
                              <w:szCs w:val="44"/>
                            </w:rPr>
                            <w:t xml:space="preserve"> Week of Lent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24.8pt;margin-top:41.4pt;width:386.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" filled="f" stroked="f">
              <v:textbox inset="0,0,0,0">
                <w:txbxContent>
                  <w:p w14:paraId="089834A0" w14:textId="737D28A2"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 xml:space="preserve">Reflection for </w:t>
                    </w:r>
                    <w:r w:rsidR="00C41AB0">
                      <w:rPr>
                        <w:rFonts w:ascii="Arial" w:hAnsi="Arial" w:cs="Arial"/>
                        <w:color w:val="FFFFFF" w:themeColor="background1"/>
                        <w:sz w:val="44"/>
                        <w:szCs w:val="44"/>
                      </w:rPr>
                      <w:t xml:space="preserve">the </w:t>
                    </w:r>
                    <w:r w:rsidR="000F4A65">
                      <w:rPr>
                        <w:rFonts w:ascii="Arial" w:hAnsi="Arial" w:cs="Arial"/>
                        <w:color w:val="FFFFFF" w:themeColor="background1"/>
                        <w:sz w:val="44"/>
                        <w:szCs w:val="44"/>
                      </w:rPr>
                      <w:t>Second</w:t>
                    </w:r>
                    <w:r w:rsidR="00C41AB0">
                      <w:rPr>
                        <w:rFonts w:ascii="Arial" w:hAnsi="Arial" w:cs="Arial"/>
                        <w:color w:val="FFFFFF" w:themeColor="background1"/>
                        <w:sz w:val="44"/>
                        <w:szCs w:val="44"/>
                      </w:rPr>
                      <w:t xml:space="preserve"> Week of Lent</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42B2A"/>
    <w:rsid w:val="00090C50"/>
    <w:rsid w:val="000D29F7"/>
    <w:rsid w:val="000F4A65"/>
    <w:rsid w:val="00190698"/>
    <w:rsid w:val="001B6057"/>
    <w:rsid w:val="001D32AE"/>
    <w:rsid w:val="002211B8"/>
    <w:rsid w:val="002424B4"/>
    <w:rsid w:val="00275DDD"/>
    <w:rsid w:val="002868D5"/>
    <w:rsid w:val="003239AB"/>
    <w:rsid w:val="00337255"/>
    <w:rsid w:val="003B4D72"/>
    <w:rsid w:val="00401A82"/>
    <w:rsid w:val="004234F6"/>
    <w:rsid w:val="00437E7E"/>
    <w:rsid w:val="00444287"/>
    <w:rsid w:val="00461ADE"/>
    <w:rsid w:val="00471392"/>
    <w:rsid w:val="00524B89"/>
    <w:rsid w:val="0056577F"/>
    <w:rsid w:val="005D384E"/>
    <w:rsid w:val="006172E6"/>
    <w:rsid w:val="00627AAB"/>
    <w:rsid w:val="00641C9E"/>
    <w:rsid w:val="00661620"/>
    <w:rsid w:val="006854F3"/>
    <w:rsid w:val="006D6E29"/>
    <w:rsid w:val="00836FEE"/>
    <w:rsid w:val="008C2E9D"/>
    <w:rsid w:val="00900010"/>
    <w:rsid w:val="00937F34"/>
    <w:rsid w:val="009719F8"/>
    <w:rsid w:val="00987483"/>
    <w:rsid w:val="009D3EB5"/>
    <w:rsid w:val="00A124C6"/>
    <w:rsid w:val="00A85C7E"/>
    <w:rsid w:val="00AD5718"/>
    <w:rsid w:val="00B57AF3"/>
    <w:rsid w:val="00BD2B6E"/>
    <w:rsid w:val="00C41AB0"/>
    <w:rsid w:val="00C55EB3"/>
    <w:rsid w:val="00C574FA"/>
    <w:rsid w:val="00C57ED2"/>
    <w:rsid w:val="00CA6594"/>
    <w:rsid w:val="00CA72AB"/>
    <w:rsid w:val="00CB6018"/>
    <w:rsid w:val="00D02D53"/>
    <w:rsid w:val="00D10A4F"/>
    <w:rsid w:val="00D11A64"/>
    <w:rsid w:val="00D47170"/>
    <w:rsid w:val="00D64611"/>
    <w:rsid w:val="00D725E3"/>
    <w:rsid w:val="00E20B24"/>
    <w:rsid w:val="00E32EAC"/>
    <w:rsid w:val="00E37D6B"/>
    <w:rsid w:val="00E53FFB"/>
    <w:rsid w:val="00E54551"/>
    <w:rsid w:val="00E72DA5"/>
    <w:rsid w:val="00F64577"/>
    <w:rsid w:val="00F82E1B"/>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627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6</cp:revision>
  <cp:lastPrinted>2012-08-30T22:42:00Z</cp:lastPrinted>
  <dcterms:created xsi:type="dcterms:W3CDTF">2019-02-05T21:35:00Z</dcterms:created>
  <dcterms:modified xsi:type="dcterms:W3CDTF">2019-02-19T15:29:00Z</dcterms:modified>
</cp:coreProperties>
</file>