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39B3" w:rsidP="00A54096" w:rsidRDefault="003E39B3" w14:paraId="5C170259" w14:textId="77777777">
      <w:pPr>
        <w:tabs>
          <w:tab w:val="left" w:pos="2160"/>
        </w:tabs>
        <w:spacing w:after="0" w:line="240" w:lineRule="auto"/>
        <w:rPr>
          <w:rFonts w:ascii="Arial" w:hAnsi="Arial" w:cs="Arial"/>
          <w:b/>
          <w:bCs/>
          <w:i/>
          <w:iCs/>
          <w:sz w:val="28"/>
          <w:szCs w:val="28"/>
        </w:rPr>
      </w:pPr>
      <w:r w:rsidRPr="003E39B3">
        <w:rPr>
          <w:rFonts w:ascii="Arial" w:hAnsi="Arial" w:cs="Arial"/>
          <w:b/>
          <w:sz w:val="28"/>
          <w:szCs w:val="28"/>
        </w:rPr>
        <w:t>Making All Things New</w:t>
      </w:r>
      <w:r w:rsidRPr="003E39B3">
        <w:rPr>
          <w:rFonts w:ascii="Arial" w:hAnsi="Arial" w:cs="Arial"/>
          <w:b/>
          <w:bCs/>
          <w:i/>
          <w:iCs/>
          <w:sz w:val="28"/>
          <w:szCs w:val="28"/>
        </w:rPr>
        <w:t xml:space="preserve"> </w:t>
      </w:r>
    </w:p>
    <w:p w:rsidR="00592585" w:rsidP="00A54096" w:rsidRDefault="00592585" w14:paraId="576855EB" w14:textId="77777777">
      <w:pPr>
        <w:tabs>
          <w:tab w:val="left" w:pos="2160"/>
        </w:tabs>
        <w:spacing w:after="0" w:line="240" w:lineRule="auto"/>
        <w:rPr>
          <w:rFonts w:ascii="Arial" w:hAnsi="Arial" w:cs="Arial"/>
          <w:b/>
          <w:bCs/>
          <w:i/>
          <w:iCs/>
          <w:sz w:val="28"/>
          <w:szCs w:val="28"/>
        </w:rPr>
      </w:pPr>
    </w:p>
    <w:p w:rsidRPr="00DB1C8F" w:rsidR="00DB1C8F" w:rsidP="1CFC0C86" w:rsidRDefault="00DB1C8F" w14:paraId="7AF59EA3" w14:textId="77777777" w14:noSpellErr="1">
      <w:pPr>
        <w:tabs>
          <w:tab w:val="left" w:pos="2160"/>
        </w:tabs>
        <w:spacing w:after="0" w:line="240" w:lineRule="auto"/>
        <w:rPr>
          <w:rFonts w:ascii="Arial" w:hAnsi="Arial" w:eastAsia="Arial" w:cs="Arial"/>
          <w:i w:val="1"/>
          <w:iCs w:val="1"/>
          <w:sz w:val="24"/>
          <w:szCs w:val="24"/>
        </w:rPr>
      </w:pPr>
      <w:r w:rsidRPr="1CFC0C86" w:rsidR="00DB1C8F">
        <w:rPr>
          <w:rFonts w:ascii="Arial" w:hAnsi="Arial" w:eastAsia="Arial" w:cs="Arial"/>
          <w:i w:val="1"/>
          <w:iCs w:val="1"/>
          <w:sz w:val="24"/>
          <w:szCs w:val="24"/>
        </w:rPr>
        <w:t>He will wipe every tear from their eyes,</w:t>
      </w:r>
      <w:r>
        <w:br/>
      </w:r>
      <w:r w:rsidRPr="1CFC0C86" w:rsidR="00DB1C8F">
        <w:rPr>
          <w:rFonts w:ascii="Arial" w:hAnsi="Arial" w:eastAsia="Arial" w:cs="Arial"/>
          <w:i w:val="1"/>
          <w:iCs w:val="1"/>
          <w:sz w:val="24"/>
          <w:szCs w:val="24"/>
        </w:rPr>
        <w:t>and there shall be no more death or mourning, wailing or pain,</w:t>
      </w:r>
      <w:r>
        <w:br/>
      </w:r>
      <w:r w:rsidRPr="1CFC0C86" w:rsidR="00DB1C8F">
        <w:rPr>
          <w:rFonts w:ascii="Arial" w:hAnsi="Arial" w:eastAsia="Arial" w:cs="Arial"/>
          <w:i w:val="1"/>
          <w:iCs w:val="1"/>
          <w:sz w:val="24"/>
          <w:szCs w:val="24"/>
        </w:rPr>
        <w:t>for the old order has passed away.</w:t>
      </w:r>
      <w:r>
        <w:br/>
      </w:r>
      <w:r w:rsidRPr="1CFC0C86" w:rsidR="00DB1C8F">
        <w:rPr>
          <w:rFonts w:ascii="Arial" w:hAnsi="Arial" w:eastAsia="Arial" w:cs="Arial"/>
          <w:i w:val="1"/>
          <w:iCs w:val="1"/>
          <w:sz w:val="24"/>
          <w:szCs w:val="24"/>
        </w:rPr>
        <w:t>The One who sat on the throne said,</w:t>
      </w:r>
      <w:r>
        <w:br/>
      </w:r>
      <w:r w:rsidRPr="1CFC0C86" w:rsidR="00DB1C8F">
        <w:rPr>
          <w:rFonts w:ascii="Arial" w:hAnsi="Arial" w:eastAsia="Arial" w:cs="Arial"/>
          <w:i w:val="1"/>
          <w:iCs w:val="1"/>
          <w:sz w:val="24"/>
          <w:szCs w:val="24"/>
        </w:rPr>
        <w:t>“Behold, I make all things new.” – Revelation 21:4-5</w:t>
      </w:r>
    </w:p>
    <w:p w:rsidRPr="001A19D4" w:rsidR="001A19D4" w:rsidP="1CFC0C86" w:rsidRDefault="001A19D4" w14:paraId="1A0B0B47" w14:textId="77777777" w14:noSpellErr="1">
      <w:pPr>
        <w:tabs>
          <w:tab w:val="left" w:pos="2160"/>
        </w:tabs>
        <w:spacing w:after="0" w:line="240" w:lineRule="auto"/>
        <w:rPr>
          <w:rFonts w:ascii="Arial" w:hAnsi="Arial" w:eastAsia="Arial" w:cs="Arial"/>
          <w:sz w:val="24"/>
          <w:szCs w:val="24"/>
        </w:rPr>
      </w:pPr>
    </w:p>
    <w:p w:rsidRPr="004A2DE9" w:rsidR="004A2DE9" w:rsidP="1CFC0C86" w:rsidRDefault="004A2DE9" w14:paraId="178A587A" w14:textId="2489C598">
      <w:pPr>
        <w:tabs>
          <w:tab w:val="left" w:pos="2160"/>
        </w:tabs>
        <w:spacing w:before="0" w:beforeAutospacing="off" w:after="0" w:line="240" w:lineRule="auto"/>
        <w:rPr>
          <w:rFonts w:ascii="Arial" w:hAnsi="Arial" w:eastAsia="Arial" w:cs="Arial"/>
          <w:sz w:val="24"/>
          <w:szCs w:val="24"/>
        </w:rPr>
      </w:pPr>
      <w:r w:rsidRPr="1CFC0C86" w:rsidR="004A2DE9">
        <w:rPr>
          <w:rFonts w:ascii="Arial" w:hAnsi="Arial" w:eastAsia="Arial" w:cs="Arial"/>
          <w:sz w:val="24"/>
          <w:szCs w:val="24"/>
        </w:rPr>
        <w:t xml:space="preserve">“The more things change, the more they stay the same.” At some point in your health care ministry, you’ve probably heard someone say these words. </w:t>
      </w:r>
      <w:r w:rsidRPr="1CFC0C86" w:rsidR="004A2DE9">
        <w:rPr>
          <w:rFonts w:ascii="Arial" w:hAnsi="Arial" w:eastAsia="Arial" w:cs="Arial"/>
          <w:sz w:val="24"/>
          <w:szCs w:val="24"/>
        </w:rPr>
        <w:t>Likely it was</w:t>
      </w:r>
      <w:r w:rsidRPr="1CFC0C86" w:rsidR="004A2DE9">
        <w:rPr>
          <w:rFonts w:ascii="Arial" w:hAnsi="Arial" w:eastAsia="Arial" w:cs="Arial"/>
          <w:sz w:val="24"/>
          <w:szCs w:val="24"/>
        </w:rPr>
        <w:t xml:space="preserve"> an elderly patient or a </w:t>
      </w:r>
      <w:r w:rsidRPr="1CFC0C86" w:rsidR="004A2DE9">
        <w:rPr>
          <w:rFonts w:ascii="Arial" w:hAnsi="Arial" w:eastAsia="Arial" w:cs="Arial"/>
          <w:sz w:val="24"/>
          <w:szCs w:val="24"/>
        </w:rPr>
        <w:t>long-time</w:t>
      </w:r>
      <w:r w:rsidRPr="1CFC0C86" w:rsidR="004A2DE9">
        <w:rPr>
          <w:rFonts w:ascii="Arial" w:hAnsi="Arial" w:eastAsia="Arial" w:cs="Arial"/>
          <w:sz w:val="24"/>
          <w:szCs w:val="24"/>
        </w:rPr>
        <w:t xml:space="preserve"> co-worker who’s “been around the block a couple of times.”  Maybe the words have even slipped from your own mouth: “The more things change, the more they stay the same.” </w:t>
      </w:r>
    </w:p>
    <w:p w:rsidRPr="004A2DE9" w:rsidR="004A2DE9" w:rsidP="1CFC0C86" w:rsidRDefault="004A2DE9" w14:paraId="3170F273" w14:textId="77777777" w14:noSpellErr="1">
      <w:pPr>
        <w:tabs>
          <w:tab w:val="left" w:pos="2160"/>
        </w:tabs>
        <w:spacing w:before="0" w:beforeAutospacing="off" w:after="0" w:line="240" w:lineRule="auto"/>
        <w:rPr>
          <w:rFonts w:ascii="Arial" w:hAnsi="Arial" w:eastAsia="Arial" w:cs="Arial"/>
          <w:sz w:val="24"/>
          <w:szCs w:val="24"/>
        </w:rPr>
      </w:pPr>
    </w:p>
    <w:p w:rsidRPr="004A2DE9" w:rsidR="004A2DE9" w:rsidP="1CFC0C86" w:rsidRDefault="004A2DE9" w14:paraId="5511ED1C" w14:textId="7F150608">
      <w:pPr>
        <w:tabs>
          <w:tab w:val="left" w:pos="2160"/>
        </w:tabs>
        <w:spacing w:before="0" w:beforeAutospacing="off" w:after="0" w:line="240" w:lineRule="auto"/>
        <w:rPr>
          <w:rFonts w:ascii="Arial" w:hAnsi="Arial" w:eastAsia="Arial" w:cs="Arial"/>
          <w:sz w:val="24"/>
          <w:szCs w:val="24"/>
        </w:rPr>
      </w:pPr>
      <w:r w:rsidRPr="1CFC0C86" w:rsidR="004A2DE9">
        <w:rPr>
          <w:rFonts w:ascii="Arial" w:hAnsi="Arial" w:eastAsia="Arial" w:cs="Arial"/>
          <w:sz w:val="24"/>
          <w:szCs w:val="24"/>
        </w:rPr>
        <w:t xml:space="preserve">Often these words are accompanied by a sigh and shaking of the head. Even in a time when everything feels like it is moving at a frantic pace — a time when change feels rapid and relentless — there are some things that seem impervious to change. We can have new </w:t>
      </w:r>
      <w:r w:rsidRPr="1CFC0C86" w:rsidR="004A2DE9">
        <w:rPr>
          <w:rFonts w:ascii="Arial" w:hAnsi="Arial" w:eastAsia="Arial" w:cs="Arial"/>
          <w:sz w:val="24"/>
          <w:szCs w:val="24"/>
        </w:rPr>
        <w:t>leaders,</w:t>
      </w:r>
      <w:r w:rsidRPr="1CFC0C86" w:rsidR="004A2DE9">
        <w:rPr>
          <w:rFonts w:ascii="Arial" w:hAnsi="Arial" w:eastAsia="Arial" w:cs="Arial"/>
          <w:sz w:val="24"/>
          <w:szCs w:val="24"/>
        </w:rPr>
        <w:t xml:space="preserve"> but the same problems persist. New policies, but the same old outcomes. The young still die before their time. The sick still struggle to receive affordable care. Racial inequities still exist.  At the “big picture level” will anything ever </w:t>
      </w:r>
      <w:r w:rsidRPr="1CFC0C86" w:rsidR="004A2DE9">
        <w:rPr>
          <w:rFonts w:ascii="Arial" w:hAnsi="Arial" w:eastAsia="Arial" w:cs="Arial"/>
          <w:i w:val="1"/>
          <w:iCs w:val="1"/>
          <w:sz w:val="24"/>
          <w:szCs w:val="24"/>
        </w:rPr>
        <w:t>really</w:t>
      </w:r>
      <w:r w:rsidRPr="1CFC0C86" w:rsidR="004A2DE9">
        <w:rPr>
          <w:rFonts w:ascii="Arial" w:hAnsi="Arial" w:eastAsia="Arial" w:cs="Arial"/>
          <w:sz w:val="24"/>
          <w:szCs w:val="24"/>
        </w:rPr>
        <w:t xml:space="preserve"> </w:t>
      </w:r>
      <w:r w:rsidRPr="1CFC0C86" w:rsidR="004A2DE9">
        <w:rPr>
          <w:rFonts w:ascii="Arial" w:hAnsi="Arial" w:eastAsia="Arial" w:cs="Arial"/>
          <w:i w:val="1"/>
          <w:iCs w:val="1"/>
          <w:sz w:val="24"/>
          <w:szCs w:val="24"/>
        </w:rPr>
        <w:t>change</w:t>
      </w:r>
      <w:r w:rsidRPr="1CFC0C86" w:rsidR="004A2DE9">
        <w:rPr>
          <w:rFonts w:ascii="Arial" w:hAnsi="Arial" w:eastAsia="Arial" w:cs="Arial"/>
          <w:sz w:val="24"/>
          <w:szCs w:val="24"/>
        </w:rPr>
        <w:t>?</w:t>
      </w:r>
    </w:p>
    <w:p w:rsidRPr="004A2DE9" w:rsidR="004A2DE9" w:rsidP="1CFC0C86" w:rsidRDefault="004A2DE9" w14:paraId="2BC22204" w14:textId="77777777" w14:noSpellErr="1">
      <w:pPr>
        <w:tabs>
          <w:tab w:val="left" w:pos="2160"/>
        </w:tabs>
        <w:spacing w:before="0" w:beforeAutospacing="off" w:after="0" w:line="240" w:lineRule="auto"/>
        <w:rPr>
          <w:rFonts w:ascii="Arial" w:hAnsi="Arial" w:eastAsia="Arial" w:cs="Arial"/>
          <w:sz w:val="24"/>
          <w:szCs w:val="24"/>
        </w:rPr>
      </w:pPr>
    </w:p>
    <w:p w:rsidRPr="004A2DE9" w:rsidR="004A2DE9" w:rsidP="1CFC0C86" w:rsidRDefault="004A2DE9" w14:paraId="519FBAEF" w14:textId="5173EF3E">
      <w:pPr>
        <w:tabs>
          <w:tab w:val="left" w:pos="2160"/>
        </w:tabs>
        <w:spacing w:before="0" w:beforeAutospacing="off" w:after="0" w:line="240" w:lineRule="auto"/>
        <w:rPr>
          <w:rFonts w:ascii="Arial" w:hAnsi="Arial" w:eastAsia="Arial" w:cs="Arial"/>
          <w:sz w:val="24"/>
          <w:szCs w:val="24"/>
        </w:rPr>
      </w:pPr>
      <w:r w:rsidRPr="1CFC0C86" w:rsidR="004A2DE9">
        <w:rPr>
          <w:rFonts w:ascii="Arial" w:hAnsi="Arial" w:eastAsia="Arial" w:cs="Arial"/>
          <w:sz w:val="24"/>
          <w:szCs w:val="24"/>
        </w:rPr>
        <w:t xml:space="preserve">The early Christians experienced the same discouragement. Maybe it’s a surprise to hear this because they had just witnessed one of the greatest “changes” of all time to the ordinary order of things: a man risen from the dead. And, yes, in some ways the Easter message turned </w:t>
      </w:r>
      <w:r w:rsidRPr="1CFC0C86" w:rsidR="004A2DE9">
        <w:rPr>
          <w:rFonts w:ascii="Arial" w:hAnsi="Arial" w:eastAsia="Arial" w:cs="Arial"/>
          <w:i w:val="1"/>
          <w:iCs w:val="1"/>
          <w:sz w:val="24"/>
          <w:szCs w:val="24"/>
        </w:rPr>
        <w:t>everything</w:t>
      </w:r>
      <w:r w:rsidRPr="1CFC0C86" w:rsidR="004A2DE9">
        <w:rPr>
          <w:rFonts w:ascii="Arial" w:hAnsi="Arial" w:eastAsia="Arial" w:cs="Arial"/>
          <w:sz w:val="24"/>
          <w:szCs w:val="24"/>
        </w:rPr>
        <w:t xml:space="preserve"> on its head. It meant that even though the Romans with </w:t>
      </w:r>
      <w:proofErr w:type="gramStart"/>
      <w:r w:rsidRPr="1CFC0C86" w:rsidR="004A2DE9">
        <w:rPr>
          <w:rFonts w:ascii="Arial" w:hAnsi="Arial" w:eastAsia="Arial" w:cs="Arial"/>
          <w:sz w:val="24"/>
          <w:szCs w:val="24"/>
        </w:rPr>
        <w:t>all of</w:t>
      </w:r>
      <w:proofErr w:type="gramEnd"/>
      <w:r w:rsidRPr="1CFC0C86" w:rsidR="004A2DE9">
        <w:rPr>
          <w:rFonts w:ascii="Arial" w:hAnsi="Arial" w:eastAsia="Arial" w:cs="Arial"/>
          <w:sz w:val="24"/>
          <w:szCs w:val="24"/>
        </w:rPr>
        <w:t xml:space="preserve"> their power had named Jesus a criminal and put him to death, God was on Jesus’ side and had vindicated him. It was confirmation that the beautiful, just, inclusive picture of the world that Jesus preached in his time on earth was </w:t>
      </w:r>
      <w:r w:rsidRPr="1CFC0C86" w:rsidR="004A2DE9">
        <w:rPr>
          <w:rFonts w:ascii="Arial" w:hAnsi="Arial" w:eastAsia="Arial" w:cs="Arial"/>
          <w:i w:val="1"/>
          <w:iCs w:val="1"/>
          <w:sz w:val="24"/>
          <w:szCs w:val="24"/>
        </w:rPr>
        <w:t>God’s</w:t>
      </w:r>
      <w:r w:rsidRPr="1CFC0C86" w:rsidR="004A2DE9">
        <w:rPr>
          <w:rFonts w:ascii="Arial" w:hAnsi="Arial" w:eastAsia="Arial" w:cs="Arial"/>
          <w:sz w:val="24"/>
          <w:szCs w:val="24"/>
        </w:rPr>
        <w:t xml:space="preserve"> dream for the world as well. And in those weeks following the resurrection, it felt as if that new world could be coming right around the corner. Indeed, in the Jewish tradition of the first believers, the resurrection of the dead was a sign that the Kingdom of God was imminent — that God’s vision for earth was about to be realized.</w:t>
      </w:r>
    </w:p>
    <w:p w:rsidRPr="004A2DE9" w:rsidR="004A2DE9" w:rsidP="1CFC0C86" w:rsidRDefault="004A2DE9" w14:paraId="77D3479A" w14:textId="77777777" w14:noSpellErr="1">
      <w:pPr>
        <w:tabs>
          <w:tab w:val="left" w:pos="2160"/>
        </w:tabs>
        <w:spacing w:before="0" w:beforeAutospacing="off" w:after="0" w:line="240" w:lineRule="auto"/>
        <w:rPr>
          <w:rFonts w:ascii="Arial" w:hAnsi="Arial" w:eastAsia="Arial" w:cs="Arial"/>
          <w:sz w:val="24"/>
          <w:szCs w:val="24"/>
        </w:rPr>
      </w:pPr>
    </w:p>
    <w:p w:rsidRPr="004A2DE9" w:rsidR="004A2DE9" w:rsidP="1CFC0C86" w:rsidRDefault="004A2DE9" w14:paraId="7F6EC48B" w14:textId="3B0F91DF">
      <w:pPr>
        <w:tabs>
          <w:tab w:val="left" w:pos="2160"/>
        </w:tabs>
        <w:spacing w:before="0" w:beforeAutospacing="off" w:after="0" w:line="240" w:lineRule="auto"/>
        <w:rPr>
          <w:rFonts w:ascii="Arial" w:hAnsi="Arial" w:eastAsia="Arial" w:cs="Arial"/>
          <w:sz w:val="24"/>
          <w:szCs w:val="24"/>
        </w:rPr>
      </w:pPr>
      <w:r w:rsidRPr="1CFC0C86" w:rsidR="004A2DE9">
        <w:rPr>
          <w:rFonts w:ascii="Arial" w:hAnsi="Arial" w:eastAsia="Arial" w:cs="Arial"/>
          <w:sz w:val="24"/>
          <w:szCs w:val="24"/>
        </w:rPr>
        <w:t xml:space="preserve">But then in the weeks and months and years following Jesus’ resurrection, the Romans continued to oppress the people. Indeed, the earliest Christians themselves faced persecution by the emperors Nero and Domitian. The young still died before their time.  The healthy still got sick. Injustices in the new community continued to spring up. Had the resurrection of Jesus </w:t>
      </w:r>
      <w:r w:rsidRPr="1CFC0C86" w:rsidR="004A2DE9">
        <w:rPr>
          <w:rFonts w:ascii="Arial" w:hAnsi="Arial" w:eastAsia="Arial" w:cs="Arial"/>
          <w:i w:val="1"/>
          <w:iCs w:val="1"/>
          <w:sz w:val="24"/>
          <w:szCs w:val="24"/>
        </w:rPr>
        <w:t>really</w:t>
      </w:r>
      <w:r w:rsidRPr="1CFC0C86" w:rsidR="004A2DE9">
        <w:rPr>
          <w:rFonts w:ascii="Arial" w:hAnsi="Arial" w:eastAsia="Arial" w:cs="Arial"/>
          <w:sz w:val="24"/>
          <w:szCs w:val="24"/>
        </w:rPr>
        <w:t xml:space="preserve"> made any difference in the world at all?  </w:t>
      </w:r>
    </w:p>
    <w:p w:rsidRPr="004A2DE9" w:rsidR="004A2DE9" w:rsidP="1CFC0C86" w:rsidRDefault="004A2DE9" w14:paraId="57771463" w14:textId="77777777" w14:noSpellErr="1">
      <w:pPr>
        <w:tabs>
          <w:tab w:val="left" w:pos="2160"/>
        </w:tabs>
        <w:spacing w:before="0" w:beforeAutospacing="off" w:after="0" w:line="240" w:lineRule="auto"/>
        <w:rPr>
          <w:rFonts w:ascii="Arial" w:hAnsi="Arial" w:eastAsia="Arial" w:cs="Arial"/>
          <w:sz w:val="24"/>
          <w:szCs w:val="24"/>
        </w:rPr>
      </w:pPr>
    </w:p>
    <w:p w:rsidRPr="004A2DE9" w:rsidR="004A2DE9" w:rsidP="1CFC0C86" w:rsidRDefault="004A2DE9" w14:paraId="0E55F89A" w14:textId="30500D08">
      <w:pPr>
        <w:tabs>
          <w:tab w:val="left" w:pos="2160"/>
        </w:tabs>
        <w:spacing w:before="0" w:beforeAutospacing="off" w:after="0" w:line="240" w:lineRule="auto"/>
        <w:rPr>
          <w:rFonts w:ascii="Arial" w:hAnsi="Arial" w:eastAsia="Arial" w:cs="Arial"/>
          <w:sz w:val="24"/>
          <w:szCs w:val="24"/>
        </w:rPr>
      </w:pPr>
      <w:r w:rsidRPr="1CFC0C86" w:rsidR="004A2DE9">
        <w:rPr>
          <w:rFonts w:ascii="Arial" w:hAnsi="Arial" w:eastAsia="Arial" w:cs="Arial"/>
          <w:sz w:val="24"/>
          <w:szCs w:val="24"/>
        </w:rPr>
        <w:t xml:space="preserve">Exiled on a tiny, rocky island off the coast of modern-day Turkey, a disciple named John of Patmos claimed that it did. Somewhere around the year 95 CE, he wrote down a series of visions that had come to him in prayer. Visions making clear that the resurrection of Christ was an event of cosmic significance. Even though </w:t>
      </w:r>
      <w:proofErr w:type="gramStart"/>
      <w:r w:rsidRPr="1CFC0C86" w:rsidR="004A2DE9">
        <w:rPr>
          <w:rFonts w:ascii="Arial" w:hAnsi="Arial" w:eastAsia="Arial" w:cs="Arial"/>
          <w:sz w:val="24"/>
          <w:szCs w:val="24"/>
        </w:rPr>
        <w:t>all of</w:t>
      </w:r>
      <w:proofErr w:type="gramEnd"/>
      <w:r w:rsidRPr="1CFC0C86" w:rsidR="004A2DE9">
        <w:rPr>
          <w:rFonts w:ascii="Arial" w:hAnsi="Arial" w:eastAsia="Arial" w:cs="Arial"/>
          <w:sz w:val="24"/>
          <w:szCs w:val="24"/>
        </w:rPr>
        <w:t xml:space="preserve"> the effects of this event were not immediately evident, a “seed” of immense and inevitable consequence had sprouted on Easter morning. It was still in the process of coming to fruit, but it </w:t>
      </w:r>
      <w:r w:rsidRPr="1CFC0C86" w:rsidR="004A2DE9">
        <w:rPr>
          <w:rFonts w:ascii="Arial" w:hAnsi="Arial" w:eastAsia="Arial" w:cs="Arial"/>
          <w:i w:val="1"/>
          <w:iCs w:val="1"/>
          <w:sz w:val="24"/>
          <w:szCs w:val="24"/>
        </w:rPr>
        <w:t>was</w:t>
      </w:r>
      <w:r w:rsidRPr="1CFC0C86" w:rsidR="004A2DE9">
        <w:rPr>
          <w:rFonts w:ascii="Arial" w:hAnsi="Arial" w:eastAsia="Arial" w:cs="Arial"/>
          <w:sz w:val="24"/>
          <w:szCs w:val="24"/>
        </w:rPr>
        <w:t xml:space="preserve"> coming to fruit. The “old order” of “death, mourning, wailing and pain” </w:t>
      </w:r>
      <w:r w:rsidRPr="1CFC0C86" w:rsidR="004A2DE9">
        <w:rPr>
          <w:rFonts w:ascii="Arial" w:hAnsi="Arial" w:eastAsia="Arial" w:cs="Arial"/>
          <w:i w:val="1"/>
          <w:iCs w:val="1"/>
          <w:sz w:val="24"/>
          <w:szCs w:val="24"/>
        </w:rPr>
        <w:t>was</w:t>
      </w:r>
      <w:r w:rsidRPr="1CFC0C86" w:rsidR="004A2DE9">
        <w:rPr>
          <w:rFonts w:ascii="Arial" w:hAnsi="Arial" w:eastAsia="Arial" w:cs="Arial"/>
          <w:sz w:val="24"/>
          <w:szCs w:val="24"/>
        </w:rPr>
        <w:t xml:space="preserve"> turning over. God </w:t>
      </w:r>
      <w:r w:rsidRPr="1CFC0C86" w:rsidR="004A2DE9">
        <w:rPr>
          <w:rFonts w:ascii="Arial" w:hAnsi="Arial" w:eastAsia="Arial" w:cs="Arial"/>
          <w:i w:val="1"/>
          <w:iCs w:val="1"/>
          <w:sz w:val="24"/>
          <w:szCs w:val="24"/>
        </w:rPr>
        <w:t>was</w:t>
      </w:r>
      <w:r w:rsidRPr="1CFC0C86" w:rsidR="004A2DE9">
        <w:rPr>
          <w:rFonts w:ascii="Arial" w:hAnsi="Arial" w:eastAsia="Arial" w:cs="Arial"/>
          <w:sz w:val="24"/>
          <w:szCs w:val="24"/>
        </w:rPr>
        <w:t xml:space="preserve"> in the process of re-creating the earth and fashioning it into a new place. We still don’t quite know how we are going to get from our moment in history to the end of the story, but the end of the story has already been written, John claimed, and it is good.</w:t>
      </w:r>
    </w:p>
    <w:p w:rsidRPr="004A2DE9" w:rsidR="004A2DE9" w:rsidP="1CFC0C86" w:rsidRDefault="004A2DE9" w14:paraId="132EEF3C" w14:textId="77777777" w14:noSpellErr="1">
      <w:pPr>
        <w:tabs>
          <w:tab w:val="left" w:pos="2160"/>
        </w:tabs>
        <w:spacing w:before="0" w:beforeAutospacing="off" w:after="0" w:line="240" w:lineRule="auto"/>
        <w:rPr>
          <w:rFonts w:ascii="Arial" w:hAnsi="Arial" w:eastAsia="Arial" w:cs="Arial"/>
          <w:sz w:val="24"/>
          <w:szCs w:val="24"/>
        </w:rPr>
      </w:pPr>
    </w:p>
    <w:p w:rsidRPr="004A2DE9" w:rsidR="004A2DE9" w:rsidP="1CFC0C86" w:rsidRDefault="004A2DE9" w14:paraId="0A9C889F" w14:textId="0EBB7494">
      <w:pPr>
        <w:tabs>
          <w:tab w:val="left" w:pos="2160"/>
        </w:tabs>
        <w:spacing w:before="0" w:beforeAutospacing="off" w:after="0" w:line="240" w:lineRule="auto"/>
        <w:rPr>
          <w:rFonts w:ascii="Arial" w:hAnsi="Arial" w:eastAsia="Arial" w:cs="Arial"/>
          <w:sz w:val="24"/>
          <w:szCs w:val="24"/>
        </w:rPr>
      </w:pPr>
      <w:r w:rsidRPr="1CFC0C86" w:rsidR="004A2DE9">
        <w:rPr>
          <w:rFonts w:ascii="Arial" w:hAnsi="Arial" w:eastAsia="Arial" w:cs="Arial"/>
          <w:sz w:val="24"/>
          <w:szCs w:val="24"/>
        </w:rPr>
        <w:t xml:space="preserve">Every year during the Easter season, we continue to </w:t>
      </w:r>
      <w:proofErr w:type="gramStart"/>
      <w:r w:rsidRPr="1CFC0C86" w:rsidR="004A2DE9">
        <w:rPr>
          <w:rFonts w:ascii="Arial" w:hAnsi="Arial" w:eastAsia="Arial" w:cs="Arial"/>
          <w:sz w:val="24"/>
          <w:szCs w:val="24"/>
        </w:rPr>
        <w:t xml:space="preserve">read from</w:t>
      </w:r>
      <w:proofErr w:type="gramEnd"/>
      <w:r w:rsidRPr="1CFC0C86" w:rsidR="004A2DE9">
        <w:rPr>
          <w:rFonts w:ascii="Arial" w:hAnsi="Arial" w:eastAsia="Arial" w:cs="Arial"/>
          <w:sz w:val="24"/>
          <w:szCs w:val="24"/>
        </w:rPr>
        <w:t xml:space="preserve"> John’s book of Revelation with </w:t>
      </w:r>
      <w:proofErr w:type="gramStart"/>
      <w:r w:rsidRPr="1CFC0C86" w:rsidR="004A2DE9">
        <w:rPr>
          <w:rFonts w:ascii="Arial" w:hAnsi="Arial" w:eastAsia="Arial" w:cs="Arial"/>
          <w:sz w:val="24"/>
          <w:szCs w:val="24"/>
        </w:rPr>
        <w:t>all of</w:t>
      </w:r>
      <w:proofErr w:type="gramEnd"/>
      <w:r w:rsidRPr="1CFC0C86" w:rsidR="004A2DE9">
        <w:rPr>
          <w:rFonts w:ascii="Arial" w:hAnsi="Arial" w:eastAsia="Arial" w:cs="Arial"/>
          <w:sz w:val="24"/>
          <w:szCs w:val="24"/>
        </w:rPr>
        <w:t xml:space="preserve"> its dream-like, symbolic language. While many of John’s visions seem bizarre in the modern age, the </w:t>
      </w:r>
      <w:r w:rsidRPr="1CFC0C86" w:rsidR="004A2DE9">
        <w:rPr>
          <w:rFonts w:ascii="Arial" w:hAnsi="Arial" w:eastAsia="Arial" w:cs="Arial"/>
          <w:sz w:val="24"/>
          <w:szCs w:val="24"/>
        </w:rPr>
        <w:lastRenderedPageBreak/>
        <w:t xml:space="preserve">vividness of his imagery continues to pique our hope. This week let us join John and </w:t>
      </w:r>
      <w:proofErr w:type="gramStart"/>
      <w:r w:rsidRPr="1CFC0C86" w:rsidR="004A2DE9">
        <w:rPr>
          <w:rFonts w:ascii="Arial" w:hAnsi="Arial" w:eastAsia="Arial" w:cs="Arial"/>
          <w:sz w:val="24"/>
          <w:szCs w:val="24"/>
        </w:rPr>
        <w:t>all of</w:t>
      </w:r>
      <w:proofErr w:type="gramEnd"/>
      <w:r w:rsidRPr="1CFC0C86" w:rsidR="004A2DE9">
        <w:rPr>
          <w:rFonts w:ascii="Arial" w:hAnsi="Arial" w:eastAsia="Arial" w:cs="Arial"/>
          <w:sz w:val="24"/>
          <w:szCs w:val="24"/>
        </w:rPr>
        <w:t xml:space="preserve"> the mystics throughout the centuries who </w:t>
      </w:r>
      <w:r w:rsidRPr="1CFC0C86" w:rsidR="004A2DE9">
        <w:rPr>
          <w:rFonts w:ascii="Arial" w:hAnsi="Arial" w:eastAsia="Arial" w:cs="Arial"/>
          <w:sz w:val="24"/>
          <w:szCs w:val="24"/>
        </w:rPr>
        <w:t xml:space="preserve">help</w:t>
      </w:r>
      <w:r w:rsidRPr="1CFC0C86" w:rsidR="004A2DE9">
        <w:rPr>
          <w:rFonts w:ascii="Arial" w:hAnsi="Arial" w:eastAsia="Arial" w:cs="Arial"/>
          <w:sz w:val="24"/>
          <w:szCs w:val="24"/>
        </w:rPr>
        <w:t xml:space="preserve"> us see the hidden currents of history on a grand scale. For in the words of the 20</w:t>
      </w:r>
      <w:r w:rsidRPr="1CFC0C86" w:rsidR="004A2DE9">
        <w:rPr>
          <w:rFonts w:ascii="Arial" w:hAnsi="Arial" w:eastAsia="Arial" w:cs="Arial"/>
          <w:sz w:val="24"/>
          <w:szCs w:val="24"/>
          <w:vertAlign w:val="superscript"/>
        </w:rPr>
        <w:t>th</w:t>
      </w:r>
      <w:r w:rsidRPr="1CFC0C86" w:rsidR="004A2DE9">
        <w:rPr>
          <w:rFonts w:ascii="Arial" w:hAnsi="Arial" w:eastAsia="Arial" w:cs="Arial"/>
          <w:sz w:val="24"/>
          <w:szCs w:val="24"/>
        </w:rPr>
        <w:t xml:space="preserve"> century mystic, Pierre Teilhard de Chardin, “The future is more beautiful than all the pasts.”</w:t>
      </w:r>
      <w:r w:rsidRPr="1CFC0C86">
        <w:rPr>
          <w:rFonts w:ascii="Arial" w:hAnsi="Arial" w:eastAsia="Arial" w:cs="Arial"/>
          <w:sz w:val="24"/>
          <w:szCs w:val="24"/>
          <w:vertAlign w:val="superscript"/>
        </w:rPr>
        <w:footnoteReference w:id="1"/>
      </w:r>
    </w:p>
    <w:p w:rsidRPr="001A19D4" w:rsidR="001D32AE" w:rsidP="1CFC0C86" w:rsidRDefault="007731D5" w14:paraId="5D7D113B" w14:noSpellErr="1" w14:textId="1C06150D">
      <w:pPr>
        <w:pStyle w:val="Normal"/>
        <w:tabs>
          <w:tab w:val="left" w:pos="2160"/>
        </w:tabs>
        <w:spacing w:after="0" w:line="240" w:lineRule="auto"/>
        <w:rPr>
          <w:rFonts w:ascii="Arial" w:hAnsi="Arial" w:eastAsia="Arial" w:cs="Arial"/>
          <w:sz w:val="24"/>
          <w:szCs w:val="24"/>
        </w:rPr>
      </w:pPr>
    </w:p>
    <w:sectPr w:rsidRPr="001A19D4" w:rsidR="001D32AE" w:rsidSect="001D32AE">
      <w:headerReference w:type="default" r:id="rId9"/>
      <w:footerReference w:type="default" r:id="rId10"/>
      <w:pgSz w:w="12240" w:h="15840" w:orient="portrait"/>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3D07" w:rsidP="00461ADE" w:rsidRDefault="00C13D07" w14:paraId="51ECDE1D" w14:textId="77777777">
      <w:pPr>
        <w:spacing w:after="0" w:line="240" w:lineRule="auto"/>
      </w:pPr>
      <w:r>
        <w:separator/>
      </w:r>
    </w:p>
  </w:endnote>
  <w:endnote w:type="continuationSeparator" w:id="0">
    <w:p w:rsidR="00C13D07" w:rsidP="00461ADE" w:rsidRDefault="00C13D07" w14:paraId="5569CCB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mc:Ignorable="w14 w15 w16se w16cid w16 w16cex w16sdtdh wp14">
  <w:p w:rsidR="008C2E9D" w:rsidRDefault="008C2E9D" w14:paraId="16B496CD" w14:textId="2A2B09F7">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0C5DF7" w:rsidR="008C2E9D" w:rsidP="001D32AE" w:rsidRDefault="008C2E9D" w14:paraId="655D4BAD" w14:textId="7E7716B7">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3FF315DE">
            <v:shapetype id="_x0000_t202" coordsize="21600,21600" o:spt="202" path="m,l,21600r21600,l21600,xe" w14:anchorId="502A202C">
              <v:stroke joinstyle="miter"/>
              <v:path gradientshapeok="t" o:connecttype="rect"/>
            </v:shapetype>
            <v:shape id="Text Box 5"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">
              <v:textbox>
                <w:txbxContent>
                  <w:p w:rsidRPr="000C5DF7" w:rsidR="008C2E9D" w:rsidP="001D32AE" w:rsidRDefault="008C2E9D" w14:paraId="4E1B7A5D" w14:textId="7E7716B7">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3D07" w:rsidP="00461ADE" w:rsidRDefault="00C13D07" w14:paraId="7881D58A" w14:textId="77777777">
      <w:pPr>
        <w:spacing w:after="0" w:line="240" w:lineRule="auto"/>
      </w:pPr>
      <w:r>
        <w:separator/>
      </w:r>
    </w:p>
  </w:footnote>
  <w:footnote w:type="continuationSeparator" w:id="0">
    <w:p w:rsidR="00C13D07" w:rsidP="00461ADE" w:rsidRDefault="00C13D07" w14:paraId="5921AA93" w14:textId="77777777">
      <w:pPr>
        <w:spacing w:after="0" w:line="240" w:lineRule="auto"/>
      </w:pPr>
      <w:r>
        <w:continuationSeparator/>
      </w:r>
    </w:p>
  </w:footnote>
  <w:footnote w:id="1">
    <w:p w:rsidRPr="0042359C" w:rsidR="004A2DE9" w:rsidP="004A2DE9" w:rsidRDefault="004A2DE9" w14:paraId="5F8EACBA" w14:textId="77777777">
      <w:pPr>
        <w:rPr>
          <w:rFonts w:ascii="Avenir Book" w:hAnsi="Avenir Book" w:eastAsia="Times New Roman" w:cs="Times New Roman"/>
          <w:color w:val="363936"/>
          <w:spacing w:val="5"/>
          <w:sz w:val="16"/>
          <w:szCs w:val="16"/>
          <w:bdr w:val="none" w:color="auto" w:sz="0" w:space="0" w:frame="1"/>
        </w:rPr>
      </w:pPr>
      <w:r>
        <w:rPr>
          <w:rStyle w:val="FootnoteReference"/>
        </w:rPr>
        <w:footnoteRef/>
      </w:r>
      <w:r>
        <w:t xml:space="preserve"> </w:t>
      </w:r>
      <w:r>
        <w:rPr>
          <w:rFonts w:ascii="Avenir Book" w:hAnsi="Avenir Book" w:eastAsia="Times New Roman" w:cs="Times New Roman"/>
          <w:color w:val="363936"/>
          <w:spacing w:val="5"/>
          <w:sz w:val="18"/>
          <w:szCs w:val="18"/>
          <w:bdr w:val="none" w:color="auto" w:sz="0" w:space="0" w:frame="1"/>
        </w:rPr>
        <w:t>Pierre Teilhard de Chardin. L</w:t>
      </w:r>
      <w:r w:rsidRPr="00F37BB1">
        <w:rPr>
          <w:rFonts w:ascii="Avenir Book" w:hAnsi="Avenir Book" w:eastAsia="Times New Roman" w:cs="Times New Roman"/>
          <w:color w:val="363936"/>
          <w:spacing w:val="5"/>
          <w:sz w:val="18"/>
          <w:szCs w:val="18"/>
          <w:bdr w:val="none" w:color="auto" w:sz="0" w:space="0" w:frame="1"/>
        </w:rPr>
        <w:t xml:space="preserve">etter </w:t>
      </w:r>
      <w:r>
        <w:rPr>
          <w:rFonts w:ascii="Avenir Book" w:hAnsi="Avenir Book" w:eastAsia="Times New Roman" w:cs="Times New Roman"/>
          <w:color w:val="363936"/>
          <w:spacing w:val="5"/>
          <w:sz w:val="18"/>
          <w:szCs w:val="18"/>
          <w:bdr w:val="none" w:color="auto" w:sz="0" w:space="0" w:frame="1"/>
        </w:rPr>
        <w:t>(September 5,</w:t>
      </w:r>
      <w:r w:rsidRPr="00F37BB1">
        <w:rPr>
          <w:rFonts w:ascii="Avenir Book" w:hAnsi="Avenir Book" w:eastAsia="Times New Roman" w:cs="Times New Roman"/>
          <w:color w:val="363936"/>
          <w:spacing w:val="5"/>
          <w:sz w:val="18"/>
          <w:szCs w:val="18"/>
          <w:bdr w:val="none" w:color="auto" w:sz="0" w:space="0" w:frame="1"/>
        </w:rPr>
        <w:t xml:space="preserve"> 1919</w:t>
      </w:r>
      <w:r>
        <w:rPr>
          <w:rFonts w:ascii="Avenir Book" w:hAnsi="Avenir Book" w:eastAsia="Times New Roman" w:cs="Times New Roman"/>
          <w:color w:val="363936"/>
          <w:spacing w:val="5"/>
          <w:sz w:val="18"/>
          <w:szCs w:val="18"/>
          <w:bdr w:val="none" w:color="auto" w:sz="0" w:space="0" w:frame="1"/>
        </w:rPr>
        <w:t>)</w:t>
      </w:r>
      <w:r w:rsidRPr="00F37BB1">
        <w:rPr>
          <w:rFonts w:ascii="Avenir Book" w:hAnsi="Avenir Book" w:eastAsia="Times New Roman" w:cs="Times New Roman"/>
          <w:color w:val="363936"/>
          <w:spacing w:val="5"/>
          <w:sz w:val="18"/>
          <w:szCs w:val="18"/>
          <w:bdr w:val="none" w:color="auto" w:sz="0" w:space="0" w:frame="1"/>
        </w:rPr>
        <w:t xml:space="preserve"> in </w:t>
      </w:r>
      <w:r w:rsidRPr="00F37BB1">
        <w:rPr>
          <w:rFonts w:ascii="Avenir Book" w:hAnsi="Avenir Book" w:eastAsia="Times New Roman" w:cs="Times New Roman"/>
          <w:i/>
          <w:iCs/>
          <w:color w:val="363936"/>
          <w:spacing w:val="5"/>
          <w:sz w:val="18"/>
          <w:szCs w:val="18"/>
          <w:bdr w:val="none" w:color="auto" w:sz="0" w:space="0" w:frame="1"/>
        </w:rPr>
        <w:t>The Making of a Mind: Letters from a Soldier-Priest (1914-1919)</w:t>
      </w:r>
    </w:p>
    <w:p w:rsidR="004A2DE9" w:rsidP="004A2DE9" w:rsidRDefault="004A2DE9" w14:paraId="7F85413F"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xmlns:pic="http://schemas.openxmlformats.org/drawingml/2006/picture" xmlns:a14="http://schemas.microsoft.com/office/drawing/2010/main" mc:Ignorable="w14 w15 w16se w16cid w16 w16cex w16sdtdh wp14">
  <w:p w:rsidRPr="00987483" w:rsidR="009D3EB5" w:rsidP="00A85C7E" w:rsidRDefault="004234F6" w14:paraId="4A98A373" w14:textId="5279D915">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2789E242" wp14:editId="6DDE21A2">
              <wp:simplePos x="0" y="0"/>
              <wp:positionH relativeFrom="column">
                <wp:posOffset>1504950</wp:posOffset>
              </wp:positionH>
              <wp:positionV relativeFrom="paragraph">
                <wp:posOffset>581025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1D32AE" w:rsidR="004234F6" w:rsidP="004234F6" w:rsidRDefault="00AA0BC5" w14:paraId="089834A0" w14:textId="411D91EF">
                          <w:pPr>
                            <w:jc w:val="right"/>
                            <w:rPr>
                              <w:sz w:val="50"/>
                              <w:szCs w:val="50"/>
                            </w:rPr>
                          </w:pPr>
                          <w:r>
                            <w:rPr>
                              <w:rFonts w:ascii="Arial" w:hAnsi="Arial" w:cs="Arial"/>
                              <w:color w:val="FFFFFF" w:themeColor="background1"/>
                              <w:sz w:val="50"/>
                              <w:szCs w:val="50"/>
                            </w:rPr>
                            <w:t xml:space="preserve">Easter </w:t>
                          </w:r>
                          <w:r w:rsidR="002C7EE0">
                            <w:rPr>
                              <w:rFonts w:ascii="Arial" w:hAnsi="Arial" w:cs="Arial"/>
                              <w:color w:val="FFFFFF" w:themeColor="background1"/>
                              <w:sz w:val="50"/>
                              <w:szCs w:val="50"/>
                            </w:rPr>
                            <w:t xml:space="preserve">Week </w:t>
                          </w:r>
                          <w:r w:rsidR="002E1ADF">
                            <w:rPr>
                              <w:rFonts w:ascii="Arial" w:hAnsi="Arial" w:cs="Arial"/>
                              <w:color w:val="FFFFFF" w:themeColor="background1"/>
                              <w:sz w:val="50"/>
                              <w:szCs w:val="50"/>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3810691">
            <v:shapetype id="_x0000_t202" coordsize="21600,21600" o:spt="202" path="m,l,21600r21600,l21600,xe" w14:anchorId="2789E242">
              <v:stroke joinstyle="miter"/>
              <v:path gradientshapeok="t" o:connecttype="rect"/>
            </v:shapetype>
            <v:shape id="Text Box 1" style="position:absolute;left:0;text-align:left;margin-left:118.5pt;margin-top:45.7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">
              <v:textbox inset="0,0,0,0">
                <w:txbxContent>
                  <w:p w:rsidRPr="001D32AE" w:rsidR="004234F6" w:rsidP="004234F6" w:rsidRDefault="00AA0BC5" w14:paraId="41CE552C" w14:textId="411D91EF">
                    <w:pPr>
                      <w:jc w:val="right"/>
                      <w:rPr>
                        <w:sz w:val="50"/>
                        <w:szCs w:val="50"/>
                      </w:rPr>
                    </w:pPr>
                    <w:r>
                      <w:rPr>
                        <w:rFonts w:ascii="Arial" w:hAnsi="Arial" w:cs="Arial"/>
                        <w:color w:val="FFFFFF" w:themeColor="background1"/>
                        <w:sz w:val="50"/>
                        <w:szCs w:val="50"/>
                      </w:rPr>
                      <w:t xml:space="preserve">Easter </w:t>
                    </w:r>
                    <w:r w:rsidR="002C7EE0">
                      <w:rPr>
                        <w:rFonts w:ascii="Arial" w:hAnsi="Arial" w:cs="Arial"/>
                        <w:color w:val="FFFFFF" w:themeColor="background1"/>
                        <w:sz w:val="50"/>
                        <w:szCs w:val="50"/>
                      </w:rPr>
                      <w:t xml:space="preserve">Week </w:t>
                    </w:r>
                    <w:r w:rsidR="002E1ADF">
                      <w:rPr>
                        <w:rFonts w:ascii="Arial" w:hAnsi="Arial" w:cs="Arial"/>
                        <w:color w:val="FFFFFF" w:themeColor="background1"/>
                        <w:sz w:val="50"/>
                        <w:szCs w:val="50"/>
                      </w:rPr>
                      <w:t>5</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4AA2C414">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EB5" w:rsidR="009D3EB5">
      <w:rPr>
        <w:rFonts w:ascii="Arial" w:hAnsi="Arial" w:cs="Arial"/>
        <w:i/>
        <w:color w:val="FFFFFF" w:themeColor="background1"/>
        <w:sz w:val="2"/>
        <w:szCs w:val="2"/>
      </w:rPr>
      <w:t xml:space="preserve"> </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D29F7"/>
    <w:rsid w:val="00190698"/>
    <w:rsid w:val="001A19D4"/>
    <w:rsid w:val="001D32AE"/>
    <w:rsid w:val="002C7EE0"/>
    <w:rsid w:val="002E1ADF"/>
    <w:rsid w:val="003B4D72"/>
    <w:rsid w:val="003E39B3"/>
    <w:rsid w:val="004234F6"/>
    <w:rsid w:val="00431A78"/>
    <w:rsid w:val="00437E7E"/>
    <w:rsid w:val="00444287"/>
    <w:rsid w:val="00461ADE"/>
    <w:rsid w:val="00471392"/>
    <w:rsid w:val="004A2DE9"/>
    <w:rsid w:val="00500EF5"/>
    <w:rsid w:val="00524B89"/>
    <w:rsid w:val="0056577F"/>
    <w:rsid w:val="00592585"/>
    <w:rsid w:val="005D384E"/>
    <w:rsid w:val="005F6EF4"/>
    <w:rsid w:val="00750FE5"/>
    <w:rsid w:val="007731D5"/>
    <w:rsid w:val="008065A5"/>
    <w:rsid w:val="00836FEE"/>
    <w:rsid w:val="00842A26"/>
    <w:rsid w:val="00843D76"/>
    <w:rsid w:val="008C2E9D"/>
    <w:rsid w:val="009719F8"/>
    <w:rsid w:val="00987483"/>
    <w:rsid w:val="009D3EB5"/>
    <w:rsid w:val="00A54096"/>
    <w:rsid w:val="00A85C7E"/>
    <w:rsid w:val="00AA0BC5"/>
    <w:rsid w:val="00AF5E85"/>
    <w:rsid w:val="00B570C4"/>
    <w:rsid w:val="00BD48E1"/>
    <w:rsid w:val="00C13D07"/>
    <w:rsid w:val="00C55EB3"/>
    <w:rsid w:val="00CA6594"/>
    <w:rsid w:val="00D11A64"/>
    <w:rsid w:val="00D53E04"/>
    <w:rsid w:val="00DB1C8F"/>
    <w:rsid w:val="00E20B24"/>
    <w:rsid w:val="00E32EAC"/>
    <w:rsid w:val="00E53FFB"/>
    <w:rsid w:val="00E72DA5"/>
    <w:rsid w:val="00F363D6"/>
    <w:rsid w:val="00F64577"/>
    <w:rsid w:val="00FE22DC"/>
    <w:rsid w:val="1CFC0C86"/>
    <w:rsid w:val="1F3EBC60"/>
    <w:rsid w:val="3E90A5CC"/>
    <w:rsid w:val="474BB2A5"/>
    <w:rsid w:val="4C1F23C8"/>
    <w:rsid w:val="648C0EFC"/>
    <w:rsid w:val="66B8EF7D"/>
    <w:rsid w:val="68C0F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2392A50A-C734-4D00-90BF-6CD7489099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styleId="HeaderChar" w:customStyle="1">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styleId="FooterChar" w:customStyle="1">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61ADE"/>
    <w:rPr>
      <w:rFonts w:ascii="Tahoma" w:hAnsi="Tahoma" w:cs="Tahoma"/>
      <w:sz w:val="16"/>
      <w:szCs w:val="16"/>
    </w:rPr>
  </w:style>
  <w:style w:type="paragraph" w:styleId="FootnoteText">
    <w:name w:val="footnote text"/>
    <w:basedOn w:val="Normal"/>
    <w:link w:val="FootnoteTextChar"/>
    <w:uiPriority w:val="99"/>
    <w:semiHidden/>
    <w:unhideWhenUsed/>
    <w:rsid w:val="001A19D4"/>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1A19D4"/>
    <w:rPr>
      <w:sz w:val="20"/>
      <w:szCs w:val="20"/>
    </w:rPr>
  </w:style>
  <w:style w:type="character" w:styleId="FootnoteReference">
    <w:name w:val="footnote reference"/>
    <w:basedOn w:val="DefaultParagraphFont"/>
    <w:uiPriority w:val="99"/>
    <w:semiHidden/>
    <w:unhideWhenUsed/>
    <w:rsid w:val="001A19D4"/>
    <w:rPr>
      <w:vertAlign w:val="superscript"/>
    </w:rPr>
  </w:style>
  <w:style w:type="character" w:styleId="Hyperlink">
    <w:name w:val="Hyperlink"/>
    <w:basedOn w:val="DefaultParagraphFont"/>
    <w:uiPriority w:val="99"/>
    <w:unhideWhenUsed/>
    <w:rsid w:val="001A19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AE9EB864FD3248A229B52CE76CE2C8" ma:contentTypeVersion="13" ma:contentTypeDescription="Create a new document." ma:contentTypeScope="" ma:versionID="3419629622f6b178730105f59168b56f">
  <xsd:schema xmlns:xsd="http://www.w3.org/2001/XMLSchema" xmlns:xs="http://www.w3.org/2001/XMLSchema" xmlns:p="http://schemas.microsoft.com/office/2006/metadata/properties" xmlns:ns2="16f889d1-ee81-438c-8d77-9ca3305d985b" xmlns:ns3="72cdce50-fc75-4a25-a011-5870165e2936" targetNamespace="http://schemas.microsoft.com/office/2006/metadata/properties" ma:root="true" ma:fieldsID="2c68e00568f392d6c81ca487770a6944" ns2:_="" ns3:_="">
    <xsd:import namespace="16f889d1-ee81-438c-8d77-9ca3305d985b"/>
    <xsd:import namespace="72cdce50-fc75-4a25-a011-5870165e29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889d1-ee81-438c-8d77-9ca3305d9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dce50-fc75-4a25-a011-5870165e29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54E5C57-5B99-4984-82F5-AF13F342C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889d1-ee81-438c-8d77-9ca3305d985b"/>
    <ds:schemaRef ds:uri="72cdce50-fc75-4a25-a011-5870165e2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8AC3CD-C805-4DC3-9D1B-79C2C5D1D8FB}">
  <ds:schemaRefs>
    <ds:schemaRef ds:uri="http://schemas.microsoft.com/sharepoint/v3/contenttype/forms"/>
  </ds:schemaRefs>
</ds:datastoreItem>
</file>

<file path=customXml/itemProps3.xml><?xml version="1.0" encoding="utf-8"?>
<ds:datastoreItem xmlns:ds="http://schemas.openxmlformats.org/officeDocument/2006/customXml" ds:itemID="{A45B86F8-3AEC-490C-8421-8B5B753FD3E4}">
  <ds:schemaRef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Jennifer Korte</dc:creator>
  <lastModifiedBy>Kim Van Oosten</lastModifiedBy>
  <revision>8</revision>
  <lastPrinted>2012-08-30T22:42:00.0000000Z</lastPrinted>
  <dcterms:created xsi:type="dcterms:W3CDTF">2022-02-01T18:31:00.0000000Z</dcterms:created>
  <dcterms:modified xsi:type="dcterms:W3CDTF">2022-02-24T21:24:41.5068922Z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0x01010013AE9EB864FD3248A229B52CE76CE2C8</vt:lpwstr>
  </property>
</Properties>
</file>