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03FA" w14:textId="042B48B2" w:rsidR="009C2CEE" w:rsidRPr="00B62F41" w:rsidRDefault="009C2CEE" w:rsidP="009C2CE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62F41">
        <w:rPr>
          <w:rFonts w:ascii="Arial" w:hAnsi="Arial" w:cs="Arial"/>
          <w:b/>
          <w:bCs/>
          <w:sz w:val="24"/>
          <w:szCs w:val="24"/>
        </w:rPr>
        <w:t>INTRODUCTION</w:t>
      </w:r>
    </w:p>
    <w:p w14:paraId="3E0969FC" w14:textId="2EDD427F" w:rsidR="009C2CEE" w:rsidRDefault="00D46919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31B14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511C7436" wp14:editId="6B890015">
            <wp:simplePos x="0" y="0"/>
            <wp:positionH relativeFrom="column">
              <wp:posOffset>3695700</wp:posOffset>
            </wp:positionH>
            <wp:positionV relativeFrom="paragraph">
              <wp:posOffset>15240</wp:posOffset>
            </wp:positionV>
            <wp:extent cx="2876550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2" name="Picture 2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round a tabl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CEE" w:rsidRPr="004C14F6">
        <w:rPr>
          <w:rFonts w:ascii="Arial" w:hAnsi="Arial" w:cs="Arial"/>
          <w:sz w:val="24"/>
          <w:szCs w:val="24"/>
        </w:rPr>
        <w:t xml:space="preserve">The assertion that humans are created in the divine image is repeated three times in the first chapter of the book of Genesis. Humans are </w:t>
      </w:r>
      <w:r w:rsidR="009C2CEE" w:rsidRPr="004C14F6">
        <w:rPr>
          <w:rFonts w:ascii="Arial" w:hAnsi="Arial" w:cs="Arial"/>
          <w:i/>
          <w:iCs/>
          <w:sz w:val="24"/>
          <w:szCs w:val="24"/>
        </w:rPr>
        <w:t xml:space="preserve">imago </w:t>
      </w:r>
      <w:proofErr w:type="spellStart"/>
      <w:r w:rsidR="009C2CEE" w:rsidRPr="004C14F6">
        <w:rPr>
          <w:rFonts w:ascii="Arial" w:hAnsi="Arial" w:cs="Arial"/>
          <w:i/>
          <w:iCs/>
          <w:sz w:val="24"/>
          <w:szCs w:val="24"/>
        </w:rPr>
        <w:t>dei</w:t>
      </w:r>
      <w:proofErr w:type="spellEnd"/>
      <w:r w:rsidR="009C2CEE" w:rsidRPr="004C14F6">
        <w:rPr>
          <w:rFonts w:ascii="Arial" w:hAnsi="Arial" w:cs="Arial"/>
          <w:i/>
          <w:iCs/>
          <w:sz w:val="24"/>
          <w:szCs w:val="24"/>
        </w:rPr>
        <w:t xml:space="preserve">, </w:t>
      </w:r>
      <w:r w:rsidR="009C2CEE" w:rsidRPr="004C14F6">
        <w:rPr>
          <w:rFonts w:ascii="Arial" w:hAnsi="Arial" w:cs="Arial"/>
          <w:sz w:val="24"/>
          <w:szCs w:val="24"/>
        </w:rPr>
        <w:t xml:space="preserve">or the image of God. Each of us, all of humanity as a collective, bear the goodness, beauty, creativity and love of the One who made us. We have been bombarded in these last months with images of </w:t>
      </w:r>
      <w:r w:rsidR="009C2CEE">
        <w:rPr>
          <w:rFonts w:ascii="Arial" w:hAnsi="Arial" w:cs="Arial"/>
          <w:sz w:val="24"/>
          <w:szCs w:val="24"/>
        </w:rPr>
        <w:t>people fleeing —</w:t>
      </w:r>
      <w:r w:rsidR="009C2CEE" w:rsidRPr="004C14F6">
        <w:rPr>
          <w:rFonts w:ascii="Arial" w:hAnsi="Arial" w:cs="Arial"/>
          <w:sz w:val="24"/>
          <w:szCs w:val="24"/>
        </w:rPr>
        <w:t xml:space="preserve">caravans of men, women and children on </w:t>
      </w:r>
      <w:r w:rsidR="009C2CEE">
        <w:rPr>
          <w:rFonts w:ascii="Arial" w:hAnsi="Arial" w:cs="Arial"/>
          <w:sz w:val="24"/>
          <w:szCs w:val="24"/>
        </w:rPr>
        <w:t xml:space="preserve">planes, </w:t>
      </w:r>
      <w:r w:rsidR="009C2CEE" w:rsidRPr="004C14F6">
        <w:rPr>
          <w:rFonts w:ascii="Arial" w:hAnsi="Arial" w:cs="Arial"/>
          <w:sz w:val="24"/>
          <w:szCs w:val="24"/>
        </w:rPr>
        <w:t xml:space="preserve">trains, busses, on foot — all in search of a safe and more flourishing life: </w:t>
      </w:r>
    </w:p>
    <w:p w14:paraId="0A33AC10" w14:textId="4F922A13" w:rsidR="009C2CEE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9CD068" w14:textId="21BA36BB" w:rsidR="00D46919" w:rsidRDefault="00D46919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48B1EFBD" wp14:editId="45DC4DC8">
            <wp:simplePos x="0" y="0"/>
            <wp:positionH relativeFrom="margin">
              <wp:posOffset>3705225</wp:posOffset>
            </wp:positionH>
            <wp:positionV relativeFrom="paragraph">
              <wp:posOffset>161925</wp:posOffset>
            </wp:positionV>
            <wp:extent cx="2876550" cy="2161540"/>
            <wp:effectExtent l="0" t="0" r="0" b="0"/>
            <wp:wrapTight wrapText="bothSides">
              <wp:wrapPolygon edited="0">
                <wp:start x="0" y="0"/>
                <wp:lineTo x="0" y="21321"/>
                <wp:lineTo x="21457" y="21321"/>
                <wp:lineTo x="21457" y="0"/>
                <wp:lineTo x="0" y="0"/>
              </wp:wrapPolygon>
            </wp:wrapTight>
            <wp:docPr id="1" name="Picture 1" descr="A large crowd of people at an airpo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arge crowd of people at an airpor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CEE" w:rsidRPr="004C14F6">
        <w:rPr>
          <w:rFonts w:ascii="Arial" w:hAnsi="Arial" w:cs="Arial"/>
          <w:sz w:val="24"/>
          <w:szCs w:val="24"/>
        </w:rPr>
        <w:t xml:space="preserve">A life where food is shared by family and friends, </w:t>
      </w:r>
    </w:p>
    <w:p w14:paraId="7B5C882C" w14:textId="5C5FD5E0" w:rsidR="009C2CEE" w:rsidRPr="004C14F6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14F6">
        <w:rPr>
          <w:rFonts w:ascii="Arial" w:hAnsi="Arial" w:cs="Arial"/>
          <w:sz w:val="24"/>
          <w:szCs w:val="24"/>
        </w:rPr>
        <w:t>uninterrupted by gunfire.</w:t>
      </w:r>
    </w:p>
    <w:p w14:paraId="27E10030" w14:textId="1671AB02" w:rsidR="009C2CEE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D1032E" w14:textId="06936F2E" w:rsidR="009C2CEE" w:rsidRPr="004C14F6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14F6">
        <w:rPr>
          <w:rFonts w:ascii="Arial" w:hAnsi="Arial" w:cs="Arial"/>
          <w:sz w:val="24"/>
          <w:szCs w:val="24"/>
        </w:rPr>
        <w:t>A life where families might go to sleep peacefully, without fear of being awoken in the night by violence or disarray.</w:t>
      </w:r>
    </w:p>
    <w:p w14:paraId="5674026E" w14:textId="77777777" w:rsidR="009C2CEE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8E2694" w14:textId="77777777" w:rsidR="009C2CEE" w:rsidRPr="004C14F6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14F6">
        <w:rPr>
          <w:rFonts w:ascii="Arial" w:hAnsi="Arial" w:cs="Arial"/>
          <w:sz w:val="24"/>
          <w:szCs w:val="24"/>
        </w:rPr>
        <w:t>A life where educational pursuits are afforded to all who desire them, regardless of their sex, financial background and ability.</w:t>
      </w:r>
    </w:p>
    <w:p w14:paraId="576AD5D4" w14:textId="77777777" w:rsidR="009C2CEE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9A0C98" w14:textId="77777777" w:rsidR="009C2CEE" w:rsidRPr="00B62F41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4C14F6">
        <w:rPr>
          <w:rFonts w:ascii="Arial" w:hAnsi="Arial" w:cs="Arial"/>
          <w:sz w:val="24"/>
          <w:szCs w:val="24"/>
        </w:rPr>
        <w:t xml:space="preserve">o we not all seek </w:t>
      </w:r>
      <w:r w:rsidRPr="00B62F41">
        <w:rPr>
          <w:rFonts w:ascii="Arial" w:hAnsi="Arial" w:cs="Arial"/>
          <w:sz w:val="24"/>
          <w:szCs w:val="24"/>
        </w:rPr>
        <w:t>this for ourselves and our children?</w:t>
      </w:r>
    </w:p>
    <w:p w14:paraId="08E1F040" w14:textId="53978812" w:rsidR="009C2CEE" w:rsidRDefault="009C2CEE" w:rsidP="009C2CE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740955A" w14:textId="31D45092" w:rsidR="009C2CEE" w:rsidRPr="00B62F41" w:rsidRDefault="00D46919" w:rsidP="009C2CE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31B14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8293EA5" wp14:editId="10046F55">
            <wp:simplePos x="0" y="0"/>
            <wp:positionH relativeFrom="margin">
              <wp:posOffset>3705225</wp:posOffset>
            </wp:positionH>
            <wp:positionV relativeFrom="paragraph">
              <wp:posOffset>5715</wp:posOffset>
            </wp:positionV>
            <wp:extent cx="2905125" cy="2012950"/>
            <wp:effectExtent l="0" t="0" r="9525" b="6350"/>
            <wp:wrapTight wrapText="bothSides">
              <wp:wrapPolygon edited="0">
                <wp:start x="0" y="0"/>
                <wp:lineTo x="0" y="21464"/>
                <wp:lineTo x="21529" y="21464"/>
                <wp:lineTo x="21529" y="0"/>
                <wp:lineTo x="0" y="0"/>
              </wp:wrapPolygon>
            </wp:wrapTight>
            <wp:docPr id="6" name="Picture 6" descr="A group of people walking on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walking on a road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CEE" w:rsidRPr="00B62F41">
        <w:rPr>
          <w:rFonts w:ascii="Arial" w:hAnsi="Arial" w:cs="Arial"/>
          <w:b/>
          <w:bCs/>
          <w:sz w:val="24"/>
          <w:szCs w:val="24"/>
        </w:rPr>
        <w:t>REFLECTION</w:t>
      </w:r>
    </w:p>
    <w:p w14:paraId="23AE5239" w14:textId="287BD62D" w:rsidR="009C2CEE" w:rsidRPr="004C14F6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14F6">
        <w:rPr>
          <w:rFonts w:ascii="Arial" w:hAnsi="Arial" w:cs="Arial"/>
          <w:sz w:val="24"/>
          <w:szCs w:val="24"/>
        </w:rPr>
        <w:t>As you gaze on the images of these countless faces of God, choose one and let your imagination wander:</w:t>
      </w:r>
    </w:p>
    <w:p w14:paraId="719514D8" w14:textId="77777777" w:rsidR="009C2CEE" w:rsidRDefault="009C2CEE" w:rsidP="009C2CEE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7F4D8EE3" w14:textId="77777777" w:rsidR="009C2CEE" w:rsidRPr="004C14F6" w:rsidRDefault="009C2CEE" w:rsidP="00D46919">
      <w:pPr>
        <w:spacing w:after="0" w:line="240" w:lineRule="exact"/>
        <w:rPr>
          <w:rFonts w:ascii="Arial" w:hAnsi="Arial" w:cs="Arial"/>
          <w:i/>
          <w:iCs/>
          <w:sz w:val="24"/>
          <w:szCs w:val="24"/>
        </w:rPr>
      </w:pPr>
      <w:r w:rsidRPr="004C14F6">
        <w:rPr>
          <w:rFonts w:ascii="Arial" w:hAnsi="Arial" w:cs="Arial"/>
          <w:i/>
          <w:iCs/>
          <w:sz w:val="24"/>
          <w:szCs w:val="24"/>
        </w:rPr>
        <w:t>Where are they going?</w:t>
      </w:r>
    </w:p>
    <w:p w14:paraId="5D6F945F" w14:textId="77777777" w:rsidR="009C2CEE" w:rsidRDefault="009C2CEE" w:rsidP="00D46919">
      <w:pPr>
        <w:spacing w:after="0" w:line="240" w:lineRule="exact"/>
        <w:rPr>
          <w:rFonts w:ascii="Arial" w:hAnsi="Arial" w:cs="Arial"/>
          <w:i/>
          <w:iCs/>
          <w:sz w:val="24"/>
          <w:szCs w:val="24"/>
        </w:rPr>
      </w:pPr>
    </w:p>
    <w:p w14:paraId="1C9BEEBC" w14:textId="77777777" w:rsidR="009C2CEE" w:rsidRPr="004C14F6" w:rsidRDefault="009C2CEE" w:rsidP="00D46919">
      <w:pPr>
        <w:spacing w:after="0" w:line="240" w:lineRule="exact"/>
        <w:rPr>
          <w:rFonts w:ascii="Arial" w:hAnsi="Arial" w:cs="Arial"/>
          <w:i/>
          <w:iCs/>
          <w:sz w:val="24"/>
          <w:szCs w:val="24"/>
        </w:rPr>
      </w:pPr>
      <w:r w:rsidRPr="004C14F6">
        <w:rPr>
          <w:rFonts w:ascii="Arial" w:hAnsi="Arial" w:cs="Arial"/>
          <w:i/>
          <w:iCs/>
          <w:sz w:val="24"/>
          <w:szCs w:val="24"/>
        </w:rPr>
        <w:t>What do they seek?</w:t>
      </w:r>
    </w:p>
    <w:p w14:paraId="25225D31" w14:textId="77777777" w:rsidR="009C2CEE" w:rsidRDefault="009C2CEE" w:rsidP="00D46919">
      <w:pPr>
        <w:spacing w:after="0" w:line="240" w:lineRule="exact"/>
        <w:rPr>
          <w:rFonts w:ascii="Arial" w:hAnsi="Arial" w:cs="Arial"/>
          <w:i/>
          <w:iCs/>
          <w:sz w:val="24"/>
          <w:szCs w:val="24"/>
        </w:rPr>
      </w:pPr>
    </w:p>
    <w:p w14:paraId="325DF1CD" w14:textId="77777777" w:rsidR="009C2CEE" w:rsidRPr="004C14F6" w:rsidRDefault="009C2CEE" w:rsidP="00D46919">
      <w:pPr>
        <w:spacing w:after="0" w:line="240" w:lineRule="exact"/>
        <w:rPr>
          <w:rFonts w:ascii="Arial" w:hAnsi="Arial" w:cs="Arial"/>
          <w:i/>
          <w:iCs/>
          <w:sz w:val="24"/>
          <w:szCs w:val="24"/>
        </w:rPr>
      </w:pPr>
      <w:r w:rsidRPr="004C14F6">
        <w:rPr>
          <w:rFonts w:ascii="Arial" w:hAnsi="Arial" w:cs="Arial"/>
          <w:i/>
          <w:iCs/>
          <w:sz w:val="24"/>
          <w:szCs w:val="24"/>
        </w:rPr>
        <w:t>Who have they left behind?</w:t>
      </w:r>
    </w:p>
    <w:p w14:paraId="59120682" w14:textId="77777777" w:rsidR="009C2CEE" w:rsidRDefault="009C2CEE" w:rsidP="00D46919">
      <w:pPr>
        <w:spacing w:after="0" w:line="240" w:lineRule="exact"/>
        <w:rPr>
          <w:rFonts w:ascii="Arial" w:hAnsi="Arial" w:cs="Arial"/>
          <w:i/>
          <w:iCs/>
          <w:sz w:val="24"/>
          <w:szCs w:val="24"/>
        </w:rPr>
      </w:pPr>
    </w:p>
    <w:p w14:paraId="23909C8B" w14:textId="77777777" w:rsidR="009C2CEE" w:rsidRPr="004C14F6" w:rsidRDefault="009C2CEE" w:rsidP="00D46919">
      <w:pPr>
        <w:spacing w:after="0" w:line="240" w:lineRule="exact"/>
        <w:rPr>
          <w:rFonts w:ascii="Arial" w:hAnsi="Arial" w:cs="Arial"/>
          <w:i/>
          <w:iCs/>
          <w:sz w:val="24"/>
          <w:szCs w:val="24"/>
        </w:rPr>
      </w:pPr>
      <w:r w:rsidRPr="004C14F6">
        <w:rPr>
          <w:rFonts w:ascii="Arial" w:hAnsi="Arial" w:cs="Arial"/>
          <w:i/>
          <w:iCs/>
          <w:sz w:val="24"/>
          <w:szCs w:val="24"/>
        </w:rPr>
        <w:t>To whom do they turn?</w:t>
      </w:r>
    </w:p>
    <w:p w14:paraId="7DD248E0" w14:textId="77777777" w:rsidR="009C2CEE" w:rsidRDefault="009C2CEE" w:rsidP="00D46919">
      <w:pPr>
        <w:spacing w:after="0" w:line="240" w:lineRule="exact"/>
        <w:rPr>
          <w:rFonts w:ascii="Arial" w:hAnsi="Arial" w:cs="Arial"/>
          <w:i/>
          <w:iCs/>
          <w:sz w:val="24"/>
          <w:szCs w:val="24"/>
        </w:rPr>
      </w:pPr>
    </w:p>
    <w:p w14:paraId="0742A50D" w14:textId="77777777" w:rsidR="009C2CEE" w:rsidRPr="004C14F6" w:rsidRDefault="009C2CEE" w:rsidP="00D46919">
      <w:pPr>
        <w:spacing w:after="0" w:line="240" w:lineRule="exact"/>
        <w:rPr>
          <w:rFonts w:ascii="Arial" w:hAnsi="Arial" w:cs="Arial"/>
          <w:i/>
          <w:iCs/>
          <w:sz w:val="24"/>
          <w:szCs w:val="24"/>
        </w:rPr>
      </w:pPr>
      <w:r w:rsidRPr="004C14F6">
        <w:rPr>
          <w:rFonts w:ascii="Arial" w:hAnsi="Arial" w:cs="Arial"/>
          <w:i/>
          <w:iCs/>
          <w:sz w:val="24"/>
          <w:szCs w:val="24"/>
        </w:rPr>
        <w:t>What will they miss about their forgone home?</w:t>
      </w:r>
    </w:p>
    <w:p w14:paraId="22C297F3" w14:textId="77777777" w:rsidR="009C2CEE" w:rsidRDefault="009C2CEE" w:rsidP="00D46919">
      <w:pPr>
        <w:spacing w:after="0" w:line="240" w:lineRule="exact"/>
        <w:rPr>
          <w:rFonts w:ascii="Arial" w:hAnsi="Arial" w:cs="Arial"/>
          <w:i/>
          <w:iCs/>
          <w:sz w:val="24"/>
          <w:szCs w:val="24"/>
        </w:rPr>
      </w:pPr>
    </w:p>
    <w:p w14:paraId="1E4C0FE9" w14:textId="77777777" w:rsidR="009C2CEE" w:rsidRPr="004C14F6" w:rsidRDefault="009C2CEE" w:rsidP="00D46919">
      <w:pPr>
        <w:spacing w:after="0" w:line="240" w:lineRule="exact"/>
        <w:rPr>
          <w:rFonts w:ascii="Arial" w:hAnsi="Arial" w:cs="Arial"/>
          <w:i/>
          <w:iCs/>
          <w:sz w:val="24"/>
          <w:szCs w:val="24"/>
        </w:rPr>
      </w:pPr>
      <w:r w:rsidRPr="004C14F6">
        <w:rPr>
          <w:rFonts w:ascii="Arial" w:hAnsi="Arial" w:cs="Arial"/>
          <w:i/>
          <w:iCs/>
          <w:sz w:val="24"/>
          <w:szCs w:val="24"/>
        </w:rPr>
        <w:t>What do they hope for their new one?</w:t>
      </w:r>
    </w:p>
    <w:p w14:paraId="670B0DD2" w14:textId="77777777" w:rsidR="009C2CEE" w:rsidRPr="00AA46BF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46BF">
        <w:rPr>
          <w:rFonts w:ascii="Arial" w:hAnsi="Arial" w:cs="Arial"/>
          <w:sz w:val="24"/>
          <w:szCs w:val="24"/>
        </w:rPr>
        <w:lastRenderedPageBreak/>
        <w:t xml:space="preserve">In the classic novel </w:t>
      </w:r>
      <w:r w:rsidRPr="00AA46BF">
        <w:rPr>
          <w:rFonts w:ascii="Arial" w:hAnsi="Arial" w:cs="Arial"/>
          <w:i/>
          <w:iCs/>
          <w:sz w:val="24"/>
          <w:szCs w:val="24"/>
        </w:rPr>
        <w:t>To Kill a Mockingbird</w:t>
      </w:r>
      <w:r w:rsidRPr="00AA46BF">
        <w:rPr>
          <w:rFonts w:ascii="Arial" w:hAnsi="Arial" w:cs="Arial"/>
          <w:sz w:val="24"/>
          <w:szCs w:val="24"/>
        </w:rPr>
        <w:t>, Atticus reminds his daughter Scout: “</w:t>
      </w:r>
      <w:r w:rsidRPr="00AA46BF">
        <w:rPr>
          <w:rFonts w:ascii="Arial" w:hAnsi="Arial" w:cs="Arial"/>
          <w:b/>
          <w:bCs/>
          <w:sz w:val="24"/>
          <w:szCs w:val="24"/>
        </w:rPr>
        <w:t>You never really understand a person until you consider things from their point of view …</w:t>
      </w:r>
      <w:r w:rsidRPr="00AA46BF">
        <w:rPr>
          <w:rFonts w:ascii="Arial" w:hAnsi="Arial" w:cs="Arial"/>
          <w:sz w:val="24"/>
          <w:szCs w:val="24"/>
        </w:rPr>
        <w:t> </w:t>
      </w:r>
      <w:r w:rsidRPr="00AA46BF">
        <w:rPr>
          <w:rFonts w:ascii="Arial" w:hAnsi="Arial" w:cs="Arial"/>
          <w:b/>
          <w:bCs/>
          <w:sz w:val="24"/>
          <w:szCs w:val="24"/>
        </w:rPr>
        <w:t>until you climb in their skin and walk around in it</w:t>
      </w:r>
      <w:r w:rsidRPr="00AA46BF">
        <w:rPr>
          <w:rFonts w:ascii="Arial" w:hAnsi="Arial" w:cs="Arial"/>
          <w:sz w:val="24"/>
          <w:szCs w:val="24"/>
        </w:rPr>
        <w:t xml:space="preserve">.” </w:t>
      </w:r>
      <w:r w:rsidRPr="00AA46BF">
        <w:rPr>
          <w:rFonts w:ascii="Arial" w:hAnsi="Arial" w:cs="Arial"/>
          <w:sz w:val="24"/>
          <w:szCs w:val="24"/>
        </w:rPr>
        <w:tab/>
      </w:r>
    </w:p>
    <w:p w14:paraId="2E1E29A0" w14:textId="77777777" w:rsidR="009C2CEE" w:rsidRDefault="009C2CEE" w:rsidP="009C2CEE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14:paraId="562FAE06" w14:textId="77777777" w:rsidR="009C2CEE" w:rsidRDefault="009C2CEE" w:rsidP="009C2CEE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4C14F6">
        <w:rPr>
          <w:rFonts w:ascii="Arial" w:hAnsi="Arial" w:cs="Arial"/>
          <w:i/>
          <w:iCs/>
          <w:sz w:val="24"/>
          <w:szCs w:val="24"/>
        </w:rPr>
        <w:t xml:space="preserve">How are you being called to see those who are different with fresh eyes? </w:t>
      </w:r>
    </w:p>
    <w:p w14:paraId="7E340048" w14:textId="77777777" w:rsidR="009C2CEE" w:rsidRDefault="009C2CEE" w:rsidP="009C2CEE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2BFBBDC6" w14:textId="77777777" w:rsidR="009C2CEE" w:rsidRPr="004C14F6" w:rsidRDefault="009C2CEE" w:rsidP="009C2CEE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4C14F6">
        <w:rPr>
          <w:rFonts w:ascii="Arial" w:hAnsi="Arial" w:cs="Arial"/>
          <w:i/>
          <w:iCs/>
          <w:sz w:val="24"/>
          <w:szCs w:val="24"/>
        </w:rPr>
        <w:t>How can you offer yourself in support of their journey?</w:t>
      </w:r>
    </w:p>
    <w:p w14:paraId="73AC12E4" w14:textId="77777777" w:rsidR="009C2CEE" w:rsidRDefault="009C2CEE" w:rsidP="009C2CE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B5DBD59" w14:textId="77777777" w:rsidR="009C2CEE" w:rsidRPr="00B62F41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62F41">
        <w:rPr>
          <w:rFonts w:ascii="Arial" w:hAnsi="Arial" w:cs="Arial"/>
          <w:b/>
          <w:bCs/>
          <w:sz w:val="24"/>
          <w:szCs w:val="24"/>
        </w:rPr>
        <w:t>CLOSING</w:t>
      </w:r>
    </w:p>
    <w:p w14:paraId="1A9441C3" w14:textId="2190091A" w:rsidR="009C2CEE" w:rsidRPr="004C14F6" w:rsidRDefault="00D9066A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May God’s </w:t>
      </w:r>
      <w:r w:rsidR="009C2CEE" w:rsidRPr="004C14F6">
        <w:rPr>
          <w:rFonts w:ascii="Arial" w:hAnsi="Arial" w:cs="Arial"/>
          <w:sz w:val="24"/>
          <w:szCs w:val="24"/>
        </w:rPr>
        <w:t>life-giving Spirit move every human heart</w:t>
      </w:r>
      <w:r w:rsidR="00F62C6F">
        <w:rPr>
          <w:rFonts w:ascii="Arial" w:hAnsi="Arial" w:cs="Arial"/>
          <w:sz w:val="24"/>
          <w:szCs w:val="24"/>
        </w:rPr>
        <w:t>. May</w:t>
      </w:r>
      <w:r w:rsidR="009C2CEE" w:rsidRPr="004C14F6">
        <w:rPr>
          <w:rFonts w:ascii="Arial" w:hAnsi="Arial" w:cs="Arial"/>
          <w:sz w:val="24"/>
          <w:szCs w:val="24"/>
        </w:rPr>
        <w:t xml:space="preserve"> we see one another as</w:t>
      </w:r>
      <w:r>
        <w:rPr>
          <w:rFonts w:ascii="Arial" w:hAnsi="Arial" w:cs="Arial"/>
          <w:sz w:val="24"/>
          <w:szCs w:val="24"/>
        </w:rPr>
        <w:t xml:space="preserve"> God sees us</w:t>
      </w:r>
      <w:r w:rsidR="00F62C6F">
        <w:rPr>
          <w:rFonts w:ascii="Arial" w:hAnsi="Arial" w:cs="Arial"/>
          <w:sz w:val="24"/>
          <w:szCs w:val="24"/>
        </w:rPr>
        <w:t xml:space="preserve"> – </w:t>
      </w:r>
      <w:r w:rsidR="009C2CEE" w:rsidRPr="004C14F6">
        <w:rPr>
          <w:rFonts w:ascii="Arial" w:hAnsi="Arial" w:cs="Arial"/>
          <w:sz w:val="24"/>
          <w:szCs w:val="24"/>
        </w:rPr>
        <w:t xml:space="preserve">see </w:t>
      </w:r>
      <w:r>
        <w:rPr>
          <w:rFonts w:ascii="Arial" w:hAnsi="Arial" w:cs="Arial"/>
          <w:sz w:val="24"/>
          <w:szCs w:val="24"/>
        </w:rPr>
        <w:t>God</w:t>
      </w:r>
      <w:r w:rsidR="009C2CEE" w:rsidRPr="004C14F6">
        <w:rPr>
          <w:rFonts w:ascii="Arial" w:hAnsi="Arial" w:cs="Arial"/>
          <w:sz w:val="24"/>
          <w:szCs w:val="24"/>
        </w:rPr>
        <w:t xml:space="preserve"> in every face</w:t>
      </w:r>
      <w:r w:rsidR="00F62C6F">
        <w:rPr>
          <w:rFonts w:ascii="Arial" w:hAnsi="Arial" w:cs="Arial"/>
          <w:sz w:val="24"/>
          <w:szCs w:val="24"/>
        </w:rPr>
        <w:t xml:space="preserve"> we encounter – </w:t>
      </w:r>
      <w:r w:rsidR="009C2CEE" w:rsidRPr="004C14F6">
        <w:rPr>
          <w:rFonts w:ascii="Arial" w:hAnsi="Arial" w:cs="Arial"/>
          <w:sz w:val="24"/>
          <w:szCs w:val="24"/>
        </w:rPr>
        <w:t>especially those</w:t>
      </w:r>
      <w:r w:rsidR="000C7E27">
        <w:rPr>
          <w:rFonts w:ascii="Arial" w:hAnsi="Arial" w:cs="Arial"/>
          <w:sz w:val="24"/>
          <w:szCs w:val="24"/>
        </w:rPr>
        <w:t xml:space="preserve"> who are</w:t>
      </w:r>
      <w:r w:rsidR="009C2CEE" w:rsidRPr="004C14F6">
        <w:rPr>
          <w:rFonts w:ascii="Arial" w:hAnsi="Arial" w:cs="Arial"/>
          <w:sz w:val="24"/>
          <w:szCs w:val="24"/>
        </w:rPr>
        <w:t xml:space="preserve"> different than us</w:t>
      </w:r>
      <w:r>
        <w:rPr>
          <w:rFonts w:ascii="Arial" w:hAnsi="Arial" w:cs="Arial"/>
          <w:sz w:val="24"/>
          <w:szCs w:val="24"/>
        </w:rPr>
        <w:t xml:space="preserve"> and </w:t>
      </w:r>
      <w:r w:rsidR="009C2CEE" w:rsidRPr="004C14F6">
        <w:rPr>
          <w:rFonts w:ascii="Arial" w:hAnsi="Arial" w:cs="Arial"/>
          <w:sz w:val="24"/>
          <w:szCs w:val="24"/>
        </w:rPr>
        <w:t xml:space="preserve">those </w:t>
      </w:r>
      <w:r w:rsidR="000C7E27">
        <w:rPr>
          <w:rFonts w:ascii="Arial" w:hAnsi="Arial" w:cs="Arial"/>
          <w:sz w:val="24"/>
          <w:szCs w:val="24"/>
        </w:rPr>
        <w:t xml:space="preserve">who </w:t>
      </w:r>
      <w:r w:rsidR="009C2CEE" w:rsidRPr="004C14F6">
        <w:rPr>
          <w:rFonts w:ascii="Arial" w:hAnsi="Arial" w:cs="Arial"/>
          <w:sz w:val="24"/>
          <w:szCs w:val="24"/>
        </w:rPr>
        <w:t xml:space="preserve">are struggling. </w:t>
      </w:r>
    </w:p>
    <w:p w14:paraId="44AB9F0B" w14:textId="77777777" w:rsidR="009C2CEE" w:rsidRDefault="009C2CEE" w:rsidP="009C2C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8197D2" w14:textId="38FF8A8D" w:rsidR="004B692F" w:rsidRDefault="00D9066A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 we be m</w:t>
      </w:r>
      <w:r w:rsidR="009C2CEE" w:rsidRPr="004C14F6">
        <w:rPr>
          <w:rFonts w:ascii="Arial" w:hAnsi="Arial" w:cs="Arial"/>
          <w:sz w:val="24"/>
          <w:szCs w:val="24"/>
        </w:rPr>
        <w:t>ove</w:t>
      </w:r>
      <w:r>
        <w:rPr>
          <w:rFonts w:ascii="Arial" w:hAnsi="Arial" w:cs="Arial"/>
          <w:sz w:val="24"/>
          <w:szCs w:val="24"/>
        </w:rPr>
        <w:t>d</w:t>
      </w:r>
      <w:r w:rsidR="009C2CEE" w:rsidRPr="004C14F6">
        <w:rPr>
          <w:rFonts w:ascii="Arial" w:hAnsi="Arial" w:cs="Arial"/>
          <w:sz w:val="24"/>
          <w:szCs w:val="24"/>
        </w:rPr>
        <w:t xml:space="preserve"> to crumble the barriers </w:t>
      </w:r>
      <w:r w:rsidR="00F62C6F">
        <w:rPr>
          <w:rFonts w:ascii="Arial" w:hAnsi="Arial" w:cs="Arial"/>
          <w:sz w:val="24"/>
          <w:szCs w:val="24"/>
        </w:rPr>
        <w:t>that</w:t>
      </w:r>
      <w:r w:rsidR="009C2CEE" w:rsidRPr="004C14F6">
        <w:rPr>
          <w:rFonts w:ascii="Arial" w:hAnsi="Arial" w:cs="Arial"/>
          <w:sz w:val="24"/>
          <w:szCs w:val="24"/>
        </w:rPr>
        <w:t xml:space="preserve"> divide us,</w:t>
      </w:r>
      <w:r w:rsidR="00F62C6F">
        <w:rPr>
          <w:rFonts w:ascii="Arial" w:hAnsi="Arial" w:cs="Arial"/>
          <w:sz w:val="24"/>
          <w:szCs w:val="24"/>
        </w:rPr>
        <w:t xml:space="preserve"> may</w:t>
      </w:r>
      <w:r w:rsidR="009C2CEE" w:rsidRPr="004C14F6">
        <w:rPr>
          <w:rFonts w:ascii="Arial" w:hAnsi="Arial" w:cs="Arial"/>
          <w:sz w:val="24"/>
          <w:szCs w:val="24"/>
        </w:rPr>
        <w:t xml:space="preserve"> suspicions disappear</w:t>
      </w:r>
      <w:r w:rsidR="005904D0">
        <w:rPr>
          <w:rFonts w:ascii="Arial" w:hAnsi="Arial" w:cs="Arial"/>
          <w:sz w:val="24"/>
          <w:szCs w:val="24"/>
        </w:rPr>
        <w:t>,</w:t>
      </w:r>
      <w:r w:rsidR="009C2CEE" w:rsidRPr="004C14F6">
        <w:rPr>
          <w:rFonts w:ascii="Arial" w:hAnsi="Arial" w:cs="Arial"/>
          <w:sz w:val="24"/>
          <w:szCs w:val="24"/>
        </w:rPr>
        <w:t xml:space="preserve"> and hatred cease</w:t>
      </w:r>
      <w:r w:rsidR="00F62C6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F62C6F">
        <w:rPr>
          <w:rFonts w:ascii="Arial" w:hAnsi="Arial" w:cs="Arial"/>
          <w:sz w:val="24"/>
          <w:szCs w:val="24"/>
        </w:rPr>
        <w:t>M</w:t>
      </w:r>
      <w:r w:rsidR="004B692F" w:rsidRPr="004B692F">
        <w:rPr>
          <w:rFonts w:ascii="Arial" w:hAnsi="Arial" w:cs="Arial"/>
          <w:sz w:val="24"/>
          <w:szCs w:val="24"/>
        </w:rPr>
        <w:t>ay our loving service bring wholeness and health</w:t>
      </w:r>
      <w:r>
        <w:rPr>
          <w:rFonts w:ascii="Arial" w:hAnsi="Arial" w:cs="Arial"/>
          <w:sz w:val="24"/>
          <w:szCs w:val="24"/>
        </w:rPr>
        <w:t xml:space="preserve"> to</w:t>
      </w:r>
      <w:r w:rsidR="004B692F" w:rsidRPr="004B692F">
        <w:rPr>
          <w:rFonts w:ascii="Arial" w:hAnsi="Arial" w:cs="Arial"/>
          <w:sz w:val="24"/>
          <w:szCs w:val="24"/>
        </w:rPr>
        <w:t xml:space="preserve"> ease the transition</w:t>
      </w:r>
      <w:r>
        <w:rPr>
          <w:rFonts w:ascii="Arial" w:hAnsi="Arial" w:cs="Arial"/>
          <w:sz w:val="24"/>
          <w:szCs w:val="24"/>
        </w:rPr>
        <w:t xml:space="preserve"> of migrants and refugees</w:t>
      </w:r>
      <w:r w:rsidR="004B692F" w:rsidRPr="004B692F">
        <w:rPr>
          <w:rFonts w:ascii="Arial" w:hAnsi="Arial" w:cs="Arial"/>
          <w:sz w:val="24"/>
          <w:szCs w:val="24"/>
        </w:rPr>
        <w:t xml:space="preserve"> </w:t>
      </w:r>
      <w:r w:rsidR="00F62C6F">
        <w:rPr>
          <w:rFonts w:ascii="Arial" w:hAnsi="Arial" w:cs="Arial"/>
          <w:sz w:val="24"/>
          <w:szCs w:val="24"/>
        </w:rPr>
        <w:t xml:space="preserve">so that we may be signs of </w:t>
      </w:r>
      <w:r w:rsidR="004B692F" w:rsidRPr="004B692F">
        <w:rPr>
          <w:rFonts w:ascii="Arial" w:hAnsi="Arial" w:cs="Arial"/>
          <w:sz w:val="24"/>
          <w:szCs w:val="24"/>
        </w:rPr>
        <w:t>your love in the world.</w:t>
      </w:r>
    </w:p>
    <w:p w14:paraId="01885A52" w14:textId="77777777" w:rsidR="004B692F" w:rsidRPr="004B692F" w:rsidRDefault="004B692F" w:rsidP="009C2C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BBEDF4" w14:textId="32422FFC" w:rsidR="009C2CEE" w:rsidRDefault="00D9066A" w:rsidP="009C2CE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 us close with the prayer offered by Pope Francis in his World Day of Migrants and Refugees message:</w:t>
      </w:r>
    </w:p>
    <w:p w14:paraId="5C6B05EB" w14:textId="10CEF937" w:rsidR="00D9066A" w:rsidRDefault="00D9066A" w:rsidP="009C2C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275F33" w14:textId="77777777" w:rsidR="00D9066A" w:rsidRPr="00D9066A" w:rsidRDefault="00D9066A" w:rsidP="00D9066A">
      <w:pPr>
        <w:pStyle w:val="NormalWeb"/>
        <w:shd w:val="clear" w:color="auto" w:fill="FFFFFF"/>
        <w:jc w:val="center"/>
        <w:rPr>
          <w:rFonts w:ascii="Arial" w:hAnsi="Arial" w:cs="Arial"/>
          <w:color w:val="000000"/>
        </w:rPr>
      </w:pPr>
      <w:r w:rsidRPr="00D9066A">
        <w:rPr>
          <w:rFonts w:ascii="Arial" w:hAnsi="Arial" w:cs="Arial"/>
          <w:color w:val="000000"/>
        </w:rPr>
        <w:t>Holy, beloved Father,</w:t>
      </w:r>
      <w:r w:rsidRPr="00D9066A">
        <w:rPr>
          <w:rFonts w:ascii="Arial" w:hAnsi="Arial" w:cs="Arial"/>
          <w:color w:val="000000"/>
        </w:rPr>
        <w:br/>
        <w:t>your Son Jesus taught us</w:t>
      </w:r>
      <w:r w:rsidRPr="00D9066A">
        <w:rPr>
          <w:rFonts w:ascii="Arial" w:hAnsi="Arial" w:cs="Arial"/>
          <w:color w:val="000000"/>
        </w:rPr>
        <w:br/>
        <w:t>that there is great rejoicing in heaven</w:t>
      </w:r>
      <w:r w:rsidRPr="00D9066A">
        <w:rPr>
          <w:rFonts w:ascii="Arial" w:hAnsi="Arial" w:cs="Arial"/>
          <w:color w:val="000000"/>
        </w:rPr>
        <w:br/>
        <w:t>whenever someone lost is found,</w:t>
      </w:r>
      <w:r w:rsidRPr="00D9066A">
        <w:rPr>
          <w:rFonts w:ascii="Arial" w:hAnsi="Arial" w:cs="Arial"/>
          <w:color w:val="000000"/>
        </w:rPr>
        <w:br/>
        <w:t>whenever someone excluded, rejected or discarded</w:t>
      </w:r>
      <w:r w:rsidRPr="00D9066A">
        <w:rPr>
          <w:rFonts w:ascii="Arial" w:hAnsi="Arial" w:cs="Arial"/>
          <w:color w:val="000000"/>
        </w:rPr>
        <w:br/>
        <w:t>is gathered into our “we”,</w:t>
      </w:r>
      <w:r w:rsidRPr="00D9066A">
        <w:rPr>
          <w:rFonts w:ascii="Arial" w:hAnsi="Arial" w:cs="Arial"/>
          <w:color w:val="000000"/>
        </w:rPr>
        <w:br/>
        <w:t>which thus becomes ever wider.</w:t>
      </w:r>
    </w:p>
    <w:p w14:paraId="157BE93E" w14:textId="77777777" w:rsidR="00D9066A" w:rsidRPr="00D9066A" w:rsidRDefault="00D9066A" w:rsidP="00D9066A">
      <w:pPr>
        <w:pStyle w:val="NormalWeb"/>
        <w:shd w:val="clear" w:color="auto" w:fill="FFFFFF"/>
        <w:jc w:val="center"/>
        <w:rPr>
          <w:rFonts w:ascii="Arial" w:hAnsi="Arial" w:cs="Arial"/>
          <w:color w:val="000000"/>
        </w:rPr>
      </w:pPr>
      <w:r w:rsidRPr="00D9066A">
        <w:rPr>
          <w:rFonts w:ascii="Arial" w:hAnsi="Arial" w:cs="Arial"/>
          <w:color w:val="000000"/>
        </w:rPr>
        <w:t>We ask you to grant the followers of Jesus,</w:t>
      </w:r>
      <w:r w:rsidRPr="00D9066A">
        <w:rPr>
          <w:rFonts w:ascii="Arial" w:hAnsi="Arial" w:cs="Arial"/>
          <w:color w:val="000000"/>
        </w:rPr>
        <w:br/>
        <w:t>and all people of good will,</w:t>
      </w:r>
      <w:r w:rsidRPr="00D9066A">
        <w:rPr>
          <w:rFonts w:ascii="Arial" w:hAnsi="Arial" w:cs="Arial"/>
          <w:color w:val="000000"/>
        </w:rPr>
        <w:br/>
        <w:t>the grace to do your will on earth.</w:t>
      </w:r>
      <w:r w:rsidRPr="00D9066A">
        <w:rPr>
          <w:rFonts w:ascii="Arial" w:hAnsi="Arial" w:cs="Arial"/>
          <w:color w:val="000000"/>
        </w:rPr>
        <w:br/>
        <w:t>Bless each act of welcome and outreach</w:t>
      </w:r>
      <w:r w:rsidRPr="00D9066A">
        <w:rPr>
          <w:rFonts w:ascii="Arial" w:hAnsi="Arial" w:cs="Arial"/>
          <w:color w:val="000000"/>
        </w:rPr>
        <w:br/>
        <w:t>that draws those in exile</w:t>
      </w:r>
      <w:r w:rsidRPr="00D9066A">
        <w:rPr>
          <w:rFonts w:ascii="Arial" w:hAnsi="Arial" w:cs="Arial"/>
          <w:color w:val="000000"/>
        </w:rPr>
        <w:br/>
        <w:t>into the “we” of community and of the Church,</w:t>
      </w:r>
      <w:r w:rsidRPr="00D9066A">
        <w:rPr>
          <w:rFonts w:ascii="Arial" w:hAnsi="Arial" w:cs="Arial"/>
          <w:color w:val="000000"/>
        </w:rPr>
        <w:br/>
        <w:t>so that our earth may truly become</w:t>
      </w:r>
      <w:r w:rsidRPr="00D9066A">
        <w:rPr>
          <w:rFonts w:ascii="Arial" w:hAnsi="Arial" w:cs="Arial"/>
          <w:color w:val="000000"/>
        </w:rPr>
        <w:br/>
        <w:t>what you yourself created it to be:</w:t>
      </w:r>
      <w:r w:rsidRPr="00D9066A">
        <w:rPr>
          <w:rFonts w:ascii="Arial" w:hAnsi="Arial" w:cs="Arial"/>
          <w:color w:val="000000"/>
        </w:rPr>
        <w:br/>
        <w:t>the common home of all our brothers and sisters. Amen.</w:t>
      </w:r>
    </w:p>
    <w:sectPr w:rsidR="00D9066A" w:rsidRPr="00D9066A" w:rsidSect="001D32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315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B1640" w14:textId="77777777" w:rsidR="007E0B63" w:rsidRDefault="007E0B63" w:rsidP="00C520BC">
      <w:pPr>
        <w:spacing w:after="0" w:line="240" w:lineRule="auto"/>
      </w:pPr>
      <w:r>
        <w:separator/>
      </w:r>
    </w:p>
  </w:endnote>
  <w:endnote w:type="continuationSeparator" w:id="0">
    <w:p w14:paraId="30C3A779" w14:textId="77777777" w:rsidR="007E0B63" w:rsidRDefault="007E0B63" w:rsidP="00C52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C2880" w14:textId="77777777" w:rsidR="00B402C6" w:rsidRDefault="00B402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293F6" w14:textId="77777777" w:rsidR="008C2E9D" w:rsidRDefault="006E3E0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AFB7CE" wp14:editId="672B4368">
              <wp:simplePos x="0" y="0"/>
              <wp:positionH relativeFrom="column">
                <wp:posOffset>-85090</wp:posOffset>
              </wp:positionH>
              <wp:positionV relativeFrom="paragraph">
                <wp:posOffset>269875</wp:posOffset>
              </wp:positionV>
              <wp:extent cx="5143500" cy="35814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049D4E" w14:textId="77777777" w:rsidR="008C2E9D" w:rsidRPr="000C5DF7" w:rsidRDefault="006E3E04" w:rsidP="001D32AE">
                          <w:pPr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Segoe UI Emoji" w:eastAsia="Segoe UI Emoji" w:hAnsi="Segoe UI Emoji" w:cs="Segoe UI Emoji"/>
                              <w:sz w:val="15"/>
                              <w:szCs w:val="15"/>
                            </w:rPr>
                            <w:t>©</w:t>
                          </w:r>
                          <w:r w:rsidRPr="000C5DF7"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  <w:t>The Catholic Health Association of the United States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AFB7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6.7pt;margin-top:21.25pt;width:405pt;height:2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" filled="f" stroked="f">
              <v:textbox>
                <w:txbxContent>
                  <w:p w14:paraId="58049D4E" w14:textId="77777777" w:rsidR="008C2E9D" w:rsidRPr="000C5DF7" w:rsidRDefault="006E3E04" w:rsidP="001D32AE">
                    <w:pPr>
                      <w:rPr>
                        <w:rFonts w:ascii="Arial" w:hAnsi="Arial" w:cs="Times New Roman"/>
                        <w:sz w:val="15"/>
                        <w:szCs w:val="15"/>
                      </w:rPr>
                    </w:pPr>
                    <w:r>
                      <w:rPr>
                        <w:rFonts w:ascii="Segoe UI Emoji" w:eastAsia="Segoe UI Emoji" w:hAnsi="Segoe UI Emoji" w:cs="Segoe UI Emoji"/>
                        <w:sz w:val="15"/>
                        <w:szCs w:val="15"/>
                      </w:rPr>
                      <w:t>©</w:t>
                    </w:r>
                    <w:r w:rsidRPr="000C5DF7">
                      <w:rPr>
                        <w:rFonts w:ascii="Arial" w:hAnsi="Arial" w:cs="Times New Roman"/>
                        <w:sz w:val="15"/>
                        <w:szCs w:val="15"/>
                      </w:rPr>
                      <w:t>The Catholic Health Association of the United States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80365" w14:textId="77777777" w:rsidR="00B402C6" w:rsidRDefault="00B402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BFBCA" w14:textId="77777777" w:rsidR="007E0B63" w:rsidRDefault="007E0B63" w:rsidP="00C520BC">
      <w:pPr>
        <w:spacing w:after="0" w:line="240" w:lineRule="auto"/>
      </w:pPr>
      <w:r>
        <w:separator/>
      </w:r>
    </w:p>
  </w:footnote>
  <w:footnote w:type="continuationSeparator" w:id="0">
    <w:p w14:paraId="36605FB0" w14:textId="77777777" w:rsidR="007E0B63" w:rsidRDefault="007E0B63" w:rsidP="00C52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46FE1" w14:textId="77777777" w:rsidR="00B402C6" w:rsidRDefault="00B402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053B8" w14:textId="77777777" w:rsidR="009D3EB5" w:rsidRPr="00987483" w:rsidRDefault="006E3E04" w:rsidP="00A85C7E">
    <w:pPr>
      <w:ind w:left="-1440"/>
      <w:rPr>
        <w:rFonts w:ascii="Arial" w:hAnsi="Arial" w:cs="Arial"/>
        <w:i/>
        <w:color w:val="FFFFFF" w:themeColor="background1"/>
        <w:sz w:val="2"/>
        <w:szCs w:val="2"/>
      </w:rPr>
    </w:pPr>
    <w:r w:rsidRPr="00466834">
      <w:rPr>
        <w:rFonts w:ascii="Arial" w:hAnsi="Arial" w:cs="Arial"/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D936A6" wp14:editId="3C1244BD">
              <wp:simplePos x="0" y="0"/>
              <wp:positionH relativeFrom="column">
                <wp:posOffset>1661160</wp:posOffset>
              </wp:positionH>
              <wp:positionV relativeFrom="paragraph">
                <wp:posOffset>487680</wp:posOffset>
              </wp:positionV>
              <wp:extent cx="4577080" cy="685800"/>
              <wp:effectExtent l="0" t="0" r="1397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708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B1A1058" w14:textId="12BD31F1" w:rsidR="007E4811" w:rsidRPr="007E4811" w:rsidRDefault="00D46919" w:rsidP="00E533D6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i/>
                              <w:sz w:val="36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48"/>
                              <w:szCs w:val="48"/>
                            </w:rPr>
                            <w:t>A Reflection for World Day of Migrants and Refugees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936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30.8pt;margin-top:38.4pt;width:360.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" filled="f" stroked="f">
              <v:textbox inset="0,0,0,0">
                <w:txbxContent>
                  <w:p w14:paraId="1B1A1058" w14:textId="12BD31F1" w:rsidR="007E4811" w:rsidRPr="007E4811" w:rsidRDefault="00D46919" w:rsidP="00E533D6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i/>
                        <w:sz w:val="36"/>
                        <w:szCs w:val="48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48"/>
                        <w:szCs w:val="48"/>
                      </w:rPr>
                      <w:t>A Reflection for World Day of Migrants and Refugees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  <w:color w:val="FFFFFF" w:themeColor="background1"/>
        <w:sz w:val="2"/>
        <w:szCs w:val="2"/>
      </w:rPr>
      <w:drawing>
        <wp:anchor distT="0" distB="0" distL="114300" distR="114300" simplePos="0" relativeHeight="251660288" behindDoc="1" locked="0" layoutInCell="1" allowOverlap="1" wp14:anchorId="23E3D69C" wp14:editId="76ACF13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2400" cy="10065392"/>
          <wp:effectExtent l="0" t="0" r="0" b="0"/>
          <wp:wrapNone/>
          <wp:docPr id="4" name="Picture 4" descr="Current Jobs:CHA Corp Branding:2016 Corporate Material Updates:2016_CHA_Program Templates:Assets:CHA-100_ProgramCover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rrent Jobs:CHA Corp Branding:2016 Corporate Material Updates:2016_CHA_Program Templates:Assets:CHA-100_ProgramCover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5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3EB5">
      <w:rPr>
        <w:rFonts w:ascii="Arial" w:hAnsi="Arial" w:cs="Arial"/>
        <w:i/>
        <w:color w:val="FFFFFF" w:themeColor="background1"/>
        <w:sz w:val="2"/>
        <w:szCs w:val="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D6CD0" w14:textId="77777777" w:rsidR="00B402C6" w:rsidRDefault="00B402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U0NzM3N7c0NDK0MDJU0lEKTi0uzszPAykwrAUAxoSF+iwAAAA="/>
  </w:docVars>
  <w:rsids>
    <w:rsidRoot w:val="00C520BC"/>
    <w:rsid w:val="000922CF"/>
    <w:rsid w:val="000C7E27"/>
    <w:rsid w:val="00195331"/>
    <w:rsid w:val="001A186E"/>
    <w:rsid w:val="003D2771"/>
    <w:rsid w:val="00411803"/>
    <w:rsid w:val="0046196D"/>
    <w:rsid w:val="004B692F"/>
    <w:rsid w:val="005904D0"/>
    <w:rsid w:val="0060004E"/>
    <w:rsid w:val="006E3E04"/>
    <w:rsid w:val="007E0B63"/>
    <w:rsid w:val="009C2CEE"/>
    <w:rsid w:val="009C2F86"/>
    <w:rsid w:val="00A27327"/>
    <w:rsid w:val="00A63803"/>
    <w:rsid w:val="00AA46BF"/>
    <w:rsid w:val="00B402C6"/>
    <w:rsid w:val="00C520BC"/>
    <w:rsid w:val="00D46919"/>
    <w:rsid w:val="00D9066A"/>
    <w:rsid w:val="00F57693"/>
    <w:rsid w:val="00F6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981675"/>
  <w15:chartTrackingRefBased/>
  <w15:docId w15:val="{CBB0B8A4-2547-4A28-8721-81BFE5C88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0BC"/>
    <w:pPr>
      <w:spacing w:after="200" w:line="276" w:lineRule="auto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20B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520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52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0BC"/>
  </w:style>
  <w:style w:type="paragraph" w:styleId="NoSpacing">
    <w:name w:val="No Spacing"/>
    <w:uiPriority w:val="1"/>
    <w:qFormat/>
    <w:rsid w:val="00C520BC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C520BC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520BC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C52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0BC"/>
  </w:style>
  <w:style w:type="character" w:styleId="Hyperlink">
    <w:name w:val="Hyperlink"/>
    <w:basedOn w:val="DefaultParagraphFont"/>
    <w:uiPriority w:val="99"/>
    <w:unhideWhenUsed/>
    <w:rsid w:val="009C2CE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953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3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3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3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33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90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5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2cdce50-fc75-4a25-a011-5870165e2936">
      <UserInfo>
        <DisplayName>Carrie Meyer McGrath</DisplayName>
        <AccountId>20</AccountId>
        <AccountType/>
      </UserInfo>
      <UserInfo>
        <DisplayName>Kim Van Oosten</DisplayName>
        <AccountId>26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D7CEDB-6506-432C-87DE-B65B137E900B}">
  <ds:schemaRefs>
    <ds:schemaRef ds:uri="http://schemas.microsoft.com/office/2006/metadata/properties"/>
    <ds:schemaRef ds:uri="http://schemas.microsoft.com/office/infopath/2007/PartnerControls"/>
    <ds:schemaRef ds:uri="72cdce50-fc75-4a25-a011-5870165e2936"/>
  </ds:schemaRefs>
</ds:datastoreItem>
</file>

<file path=customXml/itemProps2.xml><?xml version="1.0" encoding="utf-8"?>
<ds:datastoreItem xmlns:ds="http://schemas.openxmlformats.org/officeDocument/2006/customXml" ds:itemID="{5AF2F508-7053-4BE4-98E8-220653BC15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BEBCAC-1687-4DD1-B566-AB4F0B44C6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2283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Health Assocation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Meyer McGrath</dc:creator>
  <cp:keywords/>
  <dc:description/>
  <cp:lastModifiedBy>Ken Mayo</cp:lastModifiedBy>
  <cp:revision>2</cp:revision>
  <dcterms:created xsi:type="dcterms:W3CDTF">2021-09-13T20:46:00Z</dcterms:created>
  <dcterms:modified xsi:type="dcterms:W3CDTF">2021-09-13T20:46:00Z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0x01010013AE9EB864FD3248A229B52CE76CE2C8</vt:lpwstr>
  </property>
</Properties>
</file>