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81E25" w:rsidRDefault="00A81E25" w:rsidP="00A81E25">
      <w:pPr>
        <w:tabs>
          <w:tab w:val="left" w:pos="2160"/>
        </w:tabs>
        <w:spacing w:after="0" w:line="240" w:lineRule="auto"/>
        <w:rPr>
          <w:rFonts w:ascii="Arial" w:hAnsi="Arial" w:cs="Arial"/>
          <w:b/>
          <w:noProof/>
          <w:sz w:val="32"/>
          <w:szCs w:val="32"/>
        </w:rPr>
      </w:pPr>
      <w:r w:rsidRPr="00C862E1">
        <w:rPr>
          <w:rFonts w:ascii="Arial" w:hAnsi="Arial" w:cs="Arial"/>
          <w:b/>
          <w:noProof/>
          <w:sz w:val="32"/>
          <w:szCs w:val="32"/>
        </w:rPr>
        <mc:AlternateContent>
          <mc:Choice Requires="wps">
            <w:drawing>
              <wp:anchor distT="0" distB="0" distL="114300" distR="114300" simplePos="0" relativeHeight="251659264" behindDoc="0" locked="0" layoutInCell="1" allowOverlap="1" wp14:anchorId="5B7F4B5C" wp14:editId="3D7AFF2F">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81E25" w:rsidRPr="00C06D5D" w:rsidRDefault="00A81E25" w:rsidP="00A81E25">
                            <w:pPr>
                              <w:jc w:val="right"/>
                              <w:rPr>
                                <w:sz w:val="40"/>
                                <w:szCs w:val="50"/>
                              </w:rPr>
                            </w:pPr>
                            <w:r>
                              <w:rPr>
                                <w:rFonts w:ascii="Arial" w:hAnsi="Arial" w:cs="Arial"/>
                                <w:color w:val="FFFFFF" w:themeColor="background1"/>
                                <w:sz w:val="40"/>
                                <w:szCs w:val="50"/>
                              </w:rPr>
                              <w:t xml:space="preserve">A Contagion of Hope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F4B5C"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" filled="f" stroked="f">
                <v:textbox inset="0,0,0,0">
                  <w:txbxContent>
                    <w:p w:rsidR="00A81E25" w:rsidRPr="00C06D5D" w:rsidRDefault="00A81E25" w:rsidP="00A81E25">
                      <w:pPr>
                        <w:jc w:val="right"/>
                        <w:rPr>
                          <w:sz w:val="40"/>
                          <w:szCs w:val="50"/>
                        </w:rPr>
                      </w:pPr>
                      <w:r>
                        <w:rPr>
                          <w:rFonts w:ascii="Arial" w:hAnsi="Arial" w:cs="Arial"/>
                          <w:color w:val="FFFFFF" w:themeColor="background1"/>
                          <w:sz w:val="40"/>
                          <w:szCs w:val="50"/>
                        </w:rPr>
                        <w:t xml:space="preserve">A Contagion of Hope </w:t>
                      </w:r>
                    </w:p>
                  </w:txbxContent>
                </v:textbox>
              </v:shape>
            </w:pict>
          </mc:Fallback>
        </mc:AlternateContent>
      </w:r>
      <w:r>
        <w:rPr>
          <w:rFonts w:ascii="Arial" w:hAnsi="Arial" w:cs="Arial"/>
          <w:b/>
          <w:noProof/>
          <w:sz w:val="32"/>
          <w:szCs w:val="32"/>
        </w:rPr>
        <w:t>A Contagion of Hope</w:t>
      </w:r>
    </w:p>
    <w:p w:rsidR="00A81E25" w:rsidRPr="00C862E1" w:rsidRDefault="00A81E25" w:rsidP="00A81E25">
      <w:pPr>
        <w:tabs>
          <w:tab w:val="left" w:pos="2160"/>
        </w:tabs>
        <w:spacing w:after="0" w:line="240" w:lineRule="auto"/>
        <w:rPr>
          <w:rFonts w:ascii="Arial" w:hAnsi="Arial" w:cs="Arial"/>
          <w:b/>
          <w:sz w:val="32"/>
          <w:szCs w:val="32"/>
        </w:rPr>
      </w:pPr>
    </w:p>
    <w:p w:rsidR="00A81E25" w:rsidRPr="001D0703" w:rsidRDefault="00A81E25" w:rsidP="00A81E25">
      <w:pPr>
        <w:jc w:val="center"/>
        <w:rPr>
          <w:rFonts w:ascii="Arial" w:hAnsi="Arial" w:cs="Arial"/>
          <w:sz w:val="28"/>
          <w:szCs w:val="28"/>
        </w:rPr>
      </w:pPr>
      <w:r w:rsidRPr="001D0703">
        <w:rPr>
          <w:rFonts w:ascii="Arial" w:hAnsi="Arial" w:cs="Arial"/>
          <w:sz w:val="28"/>
          <w:szCs w:val="28"/>
        </w:rPr>
        <w:t>Christ Our Light!</w:t>
      </w:r>
    </w:p>
    <w:p w:rsidR="00A81E25" w:rsidRPr="001D0703" w:rsidRDefault="00A81E25" w:rsidP="00A81E25">
      <w:pPr>
        <w:jc w:val="center"/>
        <w:rPr>
          <w:rFonts w:ascii="Arial" w:hAnsi="Arial" w:cs="Arial"/>
          <w:sz w:val="28"/>
          <w:szCs w:val="28"/>
        </w:rPr>
      </w:pPr>
      <w:r w:rsidRPr="001D0703">
        <w:rPr>
          <w:rFonts w:ascii="Arial" w:hAnsi="Arial" w:cs="Arial"/>
          <w:sz w:val="28"/>
          <w:szCs w:val="28"/>
        </w:rPr>
        <w:t>Your light rises in our darkness and assures us that you are present with us and that your powerful closeness to us transforms our fear into hope.</w:t>
      </w:r>
    </w:p>
    <w:p w:rsidR="00A81E25" w:rsidRPr="001D0703" w:rsidRDefault="00A81E25" w:rsidP="00A81E25">
      <w:pPr>
        <w:jc w:val="center"/>
        <w:rPr>
          <w:rFonts w:ascii="Arial" w:hAnsi="Arial" w:cs="Arial"/>
          <w:sz w:val="28"/>
          <w:szCs w:val="28"/>
        </w:rPr>
      </w:pPr>
      <w:r w:rsidRPr="001D0703">
        <w:rPr>
          <w:rFonts w:ascii="Arial" w:hAnsi="Arial" w:cs="Arial"/>
          <w:sz w:val="28"/>
          <w:szCs w:val="28"/>
        </w:rPr>
        <w:t>May we join with our Holy Father, Francis, in spreading  a “contagion” of hope “from heart to heart”.</w:t>
      </w:r>
    </w:p>
    <w:p w:rsidR="00A81E25" w:rsidRPr="001D0703" w:rsidRDefault="00A81E25" w:rsidP="00A81E25">
      <w:pPr>
        <w:jc w:val="center"/>
        <w:rPr>
          <w:rFonts w:ascii="Arial" w:hAnsi="Arial" w:cs="Arial"/>
          <w:sz w:val="28"/>
          <w:szCs w:val="28"/>
        </w:rPr>
      </w:pPr>
      <w:r w:rsidRPr="001D0703">
        <w:rPr>
          <w:rFonts w:ascii="Arial" w:hAnsi="Arial" w:cs="Arial"/>
          <w:sz w:val="28"/>
          <w:szCs w:val="28"/>
        </w:rPr>
        <w:t>Protect all your selfless servants who continue to serve the needs of the most vulnerable by both hands and heart.</w:t>
      </w:r>
    </w:p>
    <w:p w:rsidR="00A81E25" w:rsidRPr="001D0703" w:rsidRDefault="00A81E25" w:rsidP="00A81E25">
      <w:pPr>
        <w:jc w:val="center"/>
        <w:rPr>
          <w:rFonts w:ascii="Arial" w:hAnsi="Arial" w:cs="Arial"/>
          <w:sz w:val="28"/>
          <w:szCs w:val="28"/>
        </w:rPr>
      </w:pPr>
      <w:r w:rsidRPr="001D0703">
        <w:rPr>
          <w:rFonts w:ascii="Arial" w:hAnsi="Arial" w:cs="Arial"/>
          <w:sz w:val="28"/>
          <w:szCs w:val="28"/>
        </w:rPr>
        <w:t>Give our elected leaders wisdom of heart in decision-making that the common good of our human family may be achieved and the gift of each person’s human dignity respected.</w:t>
      </w:r>
    </w:p>
    <w:p w:rsidR="00A81E25" w:rsidRPr="001D0703" w:rsidRDefault="00A81E25" w:rsidP="00A81E25">
      <w:pPr>
        <w:jc w:val="center"/>
        <w:rPr>
          <w:rFonts w:ascii="Arial" w:hAnsi="Arial" w:cs="Arial"/>
          <w:sz w:val="28"/>
          <w:szCs w:val="28"/>
        </w:rPr>
      </w:pPr>
      <w:r w:rsidRPr="001D0703">
        <w:rPr>
          <w:rFonts w:ascii="Arial" w:hAnsi="Arial" w:cs="Arial"/>
          <w:sz w:val="28"/>
          <w:szCs w:val="28"/>
        </w:rPr>
        <w:t>May the new Easter fire of love, energy and resilience burn within our hearts so that we may give witness to the mystery of your resurrected life among us and within us.</w:t>
      </w:r>
    </w:p>
    <w:p w:rsidR="00A81E25" w:rsidRPr="001D0703" w:rsidRDefault="00A81E25" w:rsidP="00A81E25">
      <w:pPr>
        <w:jc w:val="center"/>
        <w:rPr>
          <w:rFonts w:ascii="Arial" w:hAnsi="Arial" w:cs="Arial"/>
          <w:sz w:val="28"/>
          <w:szCs w:val="28"/>
        </w:rPr>
      </w:pPr>
      <w:r w:rsidRPr="001D0703">
        <w:rPr>
          <w:rFonts w:ascii="Arial" w:hAnsi="Arial" w:cs="Arial"/>
          <w:sz w:val="28"/>
          <w:szCs w:val="28"/>
        </w:rPr>
        <w:t>Amen</w:t>
      </w:r>
    </w:p>
    <w:p w:rsidR="00A81E25" w:rsidRPr="001D0703" w:rsidRDefault="00A81E25" w:rsidP="00A81E25">
      <w:pPr>
        <w:rPr>
          <w:rFonts w:ascii="Arial" w:hAnsi="Arial" w:cs="Arial"/>
          <w:sz w:val="28"/>
          <w:szCs w:val="28"/>
        </w:rPr>
      </w:pPr>
      <w:r>
        <w:rPr>
          <w:rFonts w:ascii="Arial" w:hAnsi="Arial" w:cs="Arial"/>
          <w:sz w:val="28"/>
          <w:szCs w:val="28"/>
        </w:rPr>
        <w:t>Sister Deborah Troillett</w:t>
      </w:r>
    </w:p>
    <w:sectPr w:rsidR="00A81E25" w:rsidRPr="001D0703"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DC" w:rsidRDefault="00EB4DDC">
      <w:pPr>
        <w:spacing w:after="0" w:line="240" w:lineRule="auto"/>
      </w:pPr>
      <w:r>
        <w:separator/>
      </w:r>
    </w:p>
  </w:endnote>
  <w:endnote w:type="continuationSeparator" w:id="0">
    <w:p w:rsidR="00EB4DDC" w:rsidRDefault="00EB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9D" w:rsidRDefault="00EB4DDC">
    <w:pPr>
      <w:pStyle w:val="Footer"/>
    </w:pPr>
    <w:r>
      <w:rPr>
        <w:noProof/>
      </w:rPr>
      <mc:AlternateContent>
        <mc:Choice Requires="wps">
          <w:drawing>
            <wp:anchor distT="0" distB="0" distL="114300" distR="114300" simplePos="0" relativeHeight="251659264" behindDoc="0" locked="0" layoutInCell="1" allowOverlap="1" wp14:anchorId="7F4850C9" wp14:editId="145035E5">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EB4DDC"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4850C9"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rsidR="008C2E9D" w:rsidRPr="000C5DF7" w:rsidRDefault="009222E9"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DC" w:rsidRDefault="00EB4DDC">
      <w:pPr>
        <w:spacing w:after="0" w:line="240" w:lineRule="auto"/>
      </w:pPr>
      <w:r>
        <w:separator/>
      </w:r>
    </w:p>
  </w:footnote>
  <w:footnote w:type="continuationSeparator" w:id="0">
    <w:p w:rsidR="00EB4DDC" w:rsidRDefault="00EB4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EB5" w:rsidRPr="00987483" w:rsidRDefault="00EB4DDC"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5AFA264B" wp14:editId="499BF665">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25"/>
    <w:rsid w:val="00411803"/>
    <w:rsid w:val="00A81E25"/>
    <w:rsid w:val="00EB4DDC"/>
    <w:rsid w:val="00F4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0ED6C-B70B-4E65-BD44-98D422E5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E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Ken Mayo</cp:lastModifiedBy>
  <cp:revision>2</cp:revision>
  <dcterms:created xsi:type="dcterms:W3CDTF">2020-04-22T18:55:00Z</dcterms:created>
  <dcterms:modified xsi:type="dcterms:W3CDTF">2020-04-22T18:55:00Z</dcterms:modified>
</cp:coreProperties>
</file>