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8731" w14:textId="2B025229" w:rsidR="006F6479" w:rsidRPr="006F6479" w:rsidRDefault="00471392" w:rsidP="006F6479">
      <w:pPr>
        <w:spacing w:after="0" w:line="240" w:lineRule="auto"/>
        <w:rPr>
          <w:rFonts w:ascii="Arial" w:hAnsi="Arial" w:cs="Arial"/>
          <w:b/>
          <w:noProof/>
          <w:sz w:val="32"/>
          <w:szCs w:val="32"/>
        </w:rPr>
      </w:pPr>
      <w:r w:rsidRPr="006F6479">
        <w:rPr>
          <w:rFonts w:ascii="Arial" w:hAnsi="Arial" w:cs="Arial"/>
          <w:b/>
          <w:noProof/>
          <w:sz w:val="32"/>
          <w:szCs w:val="32"/>
        </w:rPr>
        <mc:AlternateContent>
          <mc:Choice Requires="wps">
            <w:drawing>
              <wp:anchor distT="0" distB="0" distL="114300" distR="114300" simplePos="0" relativeHeight="251659264" behindDoc="0" locked="0" layoutInCell="1" allowOverlap="1" wp14:anchorId="40A2BE5F" wp14:editId="3E6E0D24">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5D782B" w14:textId="7F7E8611" w:rsidR="00D11A64" w:rsidRPr="002E249A" w:rsidRDefault="00F74C1B" w:rsidP="002E249A">
                            <w:pPr>
                              <w:rPr>
                                <w:color w:val="000000" w:themeColor="text1"/>
                                <w:sz w:val="50"/>
                                <w:szCs w:val="50"/>
                              </w:rPr>
                            </w:pPr>
                            <w:r>
                              <w:rPr>
                                <w:rFonts w:ascii="Arial" w:hAnsi="Arial" w:cs="Arial"/>
                                <w:color w:val="000000" w:themeColor="text1"/>
                                <w:sz w:val="50"/>
                                <w:szCs w:val="50"/>
                              </w:rPr>
                              <w:t xml:space="preserve">Team Reflections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2BE5F"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0D5D782B" w14:textId="7F7E8611" w:rsidR="00D11A64" w:rsidRPr="002E249A" w:rsidRDefault="00F74C1B" w:rsidP="002E249A">
                      <w:pPr>
                        <w:rPr>
                          <w:color w:val="000000" w:themeColor="text1"/>
                          <w:sz w:val="50"/>
                          <w:szCs w:val="50"/>
                        </w:rPr>
                      </w:pPr>
                      <w:r>
                        <w:rPr>
                          <w:rFonts w:ascii="Arial" w:hAnsi="Arial" w:cs="Arial"/>
                          <w:color w:val="000000" w:themeColor="text1"/>
                          <w:sz w:val="50"/>
                          <w:szCs w:val="50"/>
                        </w:rPr>
                        <w:t xml:space="preserve">Team Reflections </w:t>
                      </w:r>
                    </w:p>
                  </w:txbxContent>
                </v:textbox>
              </v:shape>
            </w:pict>
          </mc:Fallback>
        </mc:AlternateContent>
      </w:r>
      <w:r w:rsidR="006F6479" w:rsidRPr="006F6479">
        <w:rPr>
          <w:rFonts w:ascii="Arial" w:hAnsi="Arial" w:cs="Arial"/>
          <w:b/>
          <w:noProof/>
          <w:sz w:val="32"/>
          <w:szCs w:val="32"/>
        </w:rPr>
        <w:t xml:space="preserve">No. 12:  Cultural Differences and End-of-Life Preference </w:t>
      </w:r>
    </w:p>
    <w:p w14:paraId="1E6BCE69" w14:textId="77777777" w:rsidR="006F6479" w:rsidRDefault="006F6479" w:rsidP="006F6479">
      <w:pPr>
        <w:tabs>
          <w:tab w:val="left" w:pos="2160"/>
        </w:tabs>
        <w:spacing w:after="0" w:line="240" w:lineRule="auto"/>
        <w:rPr>
          <w:rFonts w:ascii="Arial" w:eastAsia="Times New Roman" w:hAnsi="Arial" w:cs="Arial"/>
          <w:color w:val="000000"/>
          <w:sz w:val="24"/>
          <w:szCs w:val="24"/>
        </w:rPr>
      </w:pPr>
    </w:p>
    <w:p w14:paraId="69446D31" w14:textId="69A62664" w:rsidR="006F6479" w:rsidRPr="006F6479" w:rsidRDefault="006F6479" w:rsidP="006F6479">
      <w:p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 xml:space="preserve">The 2019 movie "The Farewell" begins with </w:t>
      </w:r>
      <w:r w:rsidR="00377C41">
        <w:rPr>
          <w:rFonts w:ascii="Arial" w:eastAsia="Times New Roman" w:hAnsi="Arial" w:cs="Arial"/>
          <w:color w:val="000000"/>
          <w:sz w:val="24"/>
          <w:szCs w:val="24"/>
        </w:rPr>
        <w:t>disclosing</w:t>
      </w:r>
      <w:r w:rsidRPr="006F6479">
        <w:rPr>
          <w:rFonts w:ascii="Arial" w:eastAsia="Times New Roman" w:hAnsi="Arial" w:cs="Arial"/>
          <w:color w:val="000000"/>
          <w:sz w:val="24"/>
          <w:szCs w:val="24"/>
        </w:rPr>
        <w:t xml:space="preserve"> that it is "based on an actual lie." The plot revolves around Asian cultural norms whereby a family withholds information about a terminal diagnosis from an ailing family elder. In the movie, 20-something-year-old Billi jets off from New York to be with her dying grandmother in China. She finds herself aghast and confronting moral distress at the family's decision </w:t>
      </w:r>
      <w:r>
        <w:rPr>
          <w:rFonts w:ascii="Arial" w:eastAsia="Times New Roman" w:hAnsi="Arial" w:cs="Arial"/>
          <w:color w:val="000000"/>
          <w:sz w:val="24"/>
          <w:szCs w:val="24"/>
        </w:rPr>
        <w:t>not to</w:t>
      </w:r>
      <w:r w:rsidRPr="006F6479">
        <w:rPr>
          <w:rFonts w:ascii="Arial" w:eastAsia="Times New Roman" w:hAnsi="Arial" w:cs="Arial"/>
          <w:color w:val="000000"/>
          <w:sz w:val="24"/>
          <w:szCs w:val="24"/>
        </w:rPr>
        <w:t xml:space="preserve"> tell the matriarch </w:t>
      </w:r>
      <w:proofErr w:type="spellStart"/>
      <w:r w:rsidRPr="006F6479">
        <w:rPr>
          <w:rFonts w:ascii="Arial" w:eastAsia="Times New Roman" w:hAnsi="Arial" w:cs="Arial"/>
          <w:color w:val="000000"/>
          <w:sz w:val="24"/>
          <w:szCs w:val="24"/>
        </w:rPr>
        <w:t>Nai</w:t>
      </w:r>
      <w:proofErr w:type="spellEnd"/>
      <w:r w:rsidRPr="006F6479">
        <w:rPr>
          <w:rFonts w:ascii="Arial" w:eastAsia="Times New Roman" w:hAnsi="Arial" w:cs="Arial"/>
          <w:color w:val="000000"/>
          <w:sz w:val="24"/>
          <w:szCs w:val="24"/>
        </w:rPr>
        <w:t xml:space="preserve"> </w:t>
      </w:r>
      <w:proofErr w:type="spellStart"/>
      <w:r w:rsidRPr="006F6479">
        <w:rPr>
          <w:rFonts w:ascii="Arial" w:eastAsia="Times New Roman" w:hAnsi="Arial" w:cs="Arial"/>
          <w:color w:val="000000"/>
          <w:sz w:val="24"/>
          <w:szCs w:val="24"/>
        </w:rPr>
        <w:t>Nai</w:t>
      </w:r>
      <w:proofErr w:type="spellEnd"/>
      <w:r w:rsidRPr="006F6479">
        <w:rPr>
          <w:rFonts w:ascii="Arial" w:eastAsia="Times New Roman" w:hAnsi="Arial" w:cs="Arial"/>
          <w:color w:val="000000"/>
          <w:sz w:val="24"/>
          <w:szCs w:val="24"/>
        </w:rPr>
        <w:t xml:space="preserve">. Instead, family members divert attention to a hurried wedding as the rationale for a final family gathering.  </w:t>
      </w:r>
    </w:p>
    <w:p w14:paraId="011DDD87" w14:textId="77777777" w:rsidR="006F6479" w:rsidRPr="00281971" w:rsidRDefault="006F6479" w:rsidP="006F6479">
      <w:pPr>
        <w:tabs>
          <w:tab w:val="left" w:pos="2160"/>
        </w:tabs>
        <w:spacing w:after="0" w:line="240" w:lineRule="auto"/>
        <w:rPr>
          <w:rFonts w:ascii="Arial" w:eastAsia="Times New Roman" w:hAnsi="Arial" w:cs="Arial"/>
          <w:color w:val="000000"/>
          <w:sz w:val="16"/>
          <w:szCs w:val="16"/>
        </w:rPr>
      </w:pPr>
    </w:p>
    <w:p w14:paraId="71C826A8" w14:textId="3F42DC95" w:rsidR="006F6479" w:rsidRPr="006F6479" w:rsidRDefault="006F6479" w:rsidP="006F6479">
      <w:p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Similar experiences of moral distress occur in U.S. clinical settings. Cultural beliefs, religious traditions and linguistic differences create challenges to discussing life-limiting conditions and end-of-life planning or treatment options. In some cultures, such as Asian subpopulations as depicted in "The Farewell</w:t>
      </w:r>
      <w:r w:rsidR="00377C41">
        <w:rPr>
          <w:rFonts w:ascii="Arial" w:eastAsia="Times New Roman" w:hAnsi="Arial" w:cs="Arial"/>
          <w:color w:val="000000"/>
          <w:sz w:val="24"/>
          <w:szCs w:val="24"/>
        </w:rPr>
        <w:t>,"</w:t>
      </w:r>
      <w:r w:rsidRPr="006F6479">
        <w:rPr>
          <w:rFonts w:ascii="Arial" w:eastAsia="Times New Roman" w:hAnsi="Arial" w:cs="Arial"/>
          <w:color w:val="000000"/>
          <w:sz w:val="24"/>
          <w:szCs w:val="24"/>
        </w:rPr>
        <w:t xml:space="preserve"> openly discussing death is taboo. Discussions about illness can be considered bad luck. [12.1]</w:t>
      </w:r>
    </w:p>
    <w:p w14:paraId="267FF817" w14:textId="77777777" w:rsidR="006F6479" w:rsidRPr="00281971" w:rsidRDefault="006F6479" w:rsidP="006F6479">
      <w:pPr>
        <w:tabs>
          <w:tab w:val="left" w:pos="2160"/>
        </w:tabs>
        <w:spacing w:after="0" w:line="240" w:lineRule="auto"/>
        <w:rPr>
          <w:rFonts w:ascii="Arial" w:eastAsia="Times New Roman" w:hAnsi="Arial" w:cs="Arial"/>
          <w:color w:val="000000"/>
          <w:sz w:val="16"/>
          <w:szCs w:val="16"/>
        </w:rPr>
      </w:pPr>
    </w:p>
    <w:p w14:paraId="165D4F84" w14:textId="5DD6CDA5" w:rsidR="006F6479" w:rsidRPr="006F6479" w:rsidRDefault="006F6479" w:rsidP="006F6479">
      <w:p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 xml:space="preserve">Honoring cultural and religious norms is </w:t>
      </w:r>
      <w:r w:rsidR="00377C41">
        <w:rPr>
          <w:rFonts w:ascii="Arial" w:eastAsia="Times New Roman" w:hAnsi="Arial" w:cs="Arial"/>
          <w:color w:val="000000"/>
          <w:sz w:val="24"/>
          <w:szCs w:val="24"/>
        </w:rPr>
        <w:t>essential</w:t>
      </w:r>
      <w:r w:rsidRPr="006F6479">
        <w:rPr>
          <w:rFonts w:ascii="Arial" w:eastAsia="Times New Roman" w:hAnsi="Arial" w:cs="Arial"/>
          <w:color w:val="000000"/>
          <w:sz w:val="24"/>
          <w:szCs w:val="24"/>
        </w:rPr>
        <w:t xml:space="preserve">, especially to build trust between clinical professionals, </w:t>
      </w:r>
      <w:proofErr w:type="gramStart"/>
      <w:r w:rsidR="00377C41">
        <w:rPr>
          <w:rFonts w:ascii="Arial" w:eastAsia="Times New Roman" w:hAnsi="Arial" w:cs="Arial"/>
          <w:color w:val="000000"/>
          <w:sz w:val="24"/>
          <w:szCs w:val="24"/>
        </w:rPr>
        <w:t>patients</w:t>
      </w:r>
      <w:proofErr w:type="gramEnd"/>
      <w:r w:rsidR="00377C41">
        <w:rPr>
          <w:rFonts w:ascii="Arial" w:eastAsia="Times New Roman" w:hAnsi="Arial" w:cs="Arial"/>
          <w:color w:val="000000"/>
          <w:sz w:val="24"/>
          <w:szCs w:val="24"/>
        </w:rPr>
        <w:t xml:space="preserve"> and</w:t>
      </w:r>
      <w:r w:rsidRPr="006F6479">
        <w:rPr>
          <w:rFonts w:ascii="Arial" w:eastAsia="Times New Roman" w:hAnsi="Arial" w:cs="Arial"/>
          <w:color w:val="000000"/>
          <w:sz w:val="24"/>
          <w:szCs w:val="24"/>
        </w:rPr>
        <w:t xml:space="preserve"> families. This is especially true for communities that have historically experienced abuse and mistreatment. </w:t>
      </w:r>
      <w:r w:rsidR="00377C41">
        <w:rPr>
          <w:rFonts w:ascii="Arial" w:eastAsia="Times New Roman" w:hAnsi="Arial" w:cs="Arial"/>
          <w:color w:val="000000"/>
          <w:sz w:val="24"/>
          <w:szCs w:val="24"/>
        </w:rPr>
        <w:t>There are</w:t>
      </w:r>
      <w:r w:rsidRPr="006F6479">
        <w:rPr>
          <w:rFonts w:ascii="Arial" w:eastAsia="Times New Roman" w:hAnsi="Arial" w:cs="Arial"/>
          <w:color w:val="000000"/>
          <w:sz w:val="24"/>
          <w:szCs w:val="24"/>
        </w:rPr>
        <w:t xml:space="preserve"> unintended outcome</w:t>
      </w:r>
      <w:r w:rsidR="00377C41">
        <w:rPr>
          <w:rFonts w:ascii="Arial" w:eastAsia="Times New Roman" w:hAnsi="Arial" w:cs="Arial"/>
          <w:color w:val="000000"/>
          <w:sz w:val="24"/>
          <w:szCs w:val="24"/>
        </w:rPr>
        <w:t>s</w:t>
      </w:r>
      <w:r w:rsidRPr="006F6479">
        <w:rPr>
          <w:rFonts w:ascii="Arial" w:eastAsia="Times New Roman" w:hAnsi="Arial" w:cs="Arial"/>
          <w:color w:val="000000"/>
          <w:sz w:val="24"/>
          <w:szCs w:val="24"/>
        </w:rPr>
        <w:t xml:space="preserve"> of honoring cultural or religious norms</w:t>
      </w:r>
      <w:r w:rsidR="00377C41">
        <w:rPr>
          <w:rFonts w:ascii="Arial" w:eastAsia="Times New Roman" w:hAnsi="Arial" w:cs="Arial"/>
          <w:color w:val="000000"/>
          <w:sz w:val="24"/>
          <w:szCs w:val="24"/>
        </w:rPr>
        <w:t>. The d</w:t>
      </w:r>
      <w:r w:rsidRPr="006F6479">
        <w:rPr>
          <w:rFonts w:ascii="Arial" w:eastAsia="Times New Roman" w:hAnsi="Arial" w:cs="Arial"/>
          <w:color w:val="000000"/>
          <w:sz w:val="24"/>
          <w:szCs w:val="24"/>
        </w:rPr>
        <w:t>isparity in the usage of pain medication and hospice</w:t>
      </w:r>
      <w:r w:rsidR="00377C41">
        <w:rPr>
          <w:rFonts w:ascii="Arial" w:eastAsia="Times New Roman" w:hAnsi="Arial" w:cs="Arial"/>
          <w:color w:val="000000"/>
          <w:sz w:val="24"/>
          <w:szCs w:val="24"/>
        </w:rPr>
        <w:t xml:space="preserve"> is one example. N</w:t>
      </w:r>
      <w:r w:rsidRPr="006F6479">
        <w:rPr>
          <w:rFonts w:ascii="Arial" w:eastAsia="Times New Roman" w:hAnsi="Arial" w:cs="Arial"/>
          <w:color w:val="000000"/>
          <w:sz w:val="24"/>
          <w:szCs w:val="24"/>
        </w:rPr>
        <w:t xml:space="preserve">on-white populations have higher rates of inadequately treated pain, preference-discordant medical treatments and low satisfaction with provider communication when compared to whites [12.2] </w:t>
      </w:r>
    </w:p>
    <w:p w14:paraId="14C04788" w14:textId="77777777" w:rsidR="006F6479" w:rsidRPr="00281971" w:rsidRDefault="006F6479" w:rsidP="006F6479">
      <w:pPr>
        <w:tabs>
          <w:tab w:val="left" w:pos="2160"/>
        </w:tabs>
        <w:spacing w:after="0" w:line="240" w:lineRule="auto"/>
        <w:rPr>
          <w:rFonts w:ascii="Arial" w:eastAsia="Times New Roman" w:hAnsi="Arial" w:cs="Arial"/>
          <w:color w:val="000000"/>
          <w:sz w:val="16"/>
          <w:szCs w:val="16"/>
        </w:rPr>
      </w:pPr>
    </w:p>
    <w:p w14:paraId="2F84F84F" w14:textId="149C0ECF" w:rsidR="006F6479" w:rsidRPr="006F6479" w:rsidRDefault="006F6479" w:rsidP="006F6479">
      <w:p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 xml:space="preserve">Research and experience show that language is inextricably tied to culture. </w:t>
      </w:r>
      <w:r>
        <w:rPr>
          <w:rFonts w:ascii="Arial" w:eastAsia="Times New Roman" w:hAnsi="Arial" w:cs="Arial"/>
          <w:color w:val="000000"/>
          <w:sz w:val="24"/>
          <w:szCs w:val="24"/>
        </w:rPr>
        <w:t xml:space="preserve">We know that much can be lost in translation. </w:t>
      </w:r>
      <w:r w:rsidRPr="006F6479">
        <w:rPr>
          <w:rFonts w:ascii="Arial" w:eastAsia="Times New Roman" w:hAnsi="Arial" w:cs="Arial"/>
          <w:color w:val="000000"/>
          <w:sz w:val="24"/>
          <w:szCs w:val="24"/>
        </w:rPr>
        <w:t xml:space="preserve">Words like </w:t>
      </w:r>
      <w:r w:rsidRPr="006F6479">
        <w:rPr>
          <w:rFonts w:ascii="Arial" w:eastAsia="Times New Roman" w:hAnsi="Arial" w:cs="Arial"/>
          <w:i/>
          <w:iCs/>
          <w:color w:val="000000"/>
          <w:sz w:val="24"/>
          <w:szCs w:val="24"/>
        </w:rPr>
        <w:t>hospice</w:t>
      </w:r>
      <w:r w:rsidRPr="006F6479">
        <w:rPr>
          <w:rFonts w:ascii="Arial" w:eastAsia="Times New Roman" w:hAnsi="Arial" w:cs="Arial"/>
          <w:color w:val="000000"/>
          <w:sz w:val="24"/>
          <w:szCs w:val="24"/>
        </w:rPr>
        <w:t xml:space="preserve">, </w:t>
      </w:r>
      <w:r w:rsidRPr="006F6479">
        <w:rPr>
          <w:rFonts w:ascii="Arial" w:eastAsia="Times New Roman" w:hAnsi="Arial" w:cs="Arial"/>
          <w:i/>
          <w:iCs/>
          <w:color w:val="000000"/>
          <w:sz w:val="24"/>
          <w:szCs w:val="24"/>
        </w:rPr>
        <w:t>palliative care</w:t>
      </w:r>
      <w:r w:rsidRPr="006F6479">
        <w:rPr>
          <w:rFonts w:ascii="Arial" w:eastAsia="Times New Roman" w:hAnsi="Arial" w:cs="Arial"/>
          <w:color w:val="000000"/>
          <w:sz w:val="24"/>
          <w:szCs w:val="24"/>
        </w:rPr>
        <w:t xml:space="preserve"> and </w:t>
      </w:r>
      <w:r w:rsidRPr="006F6479">
        <w:rPr>
          <w:rFonts w:ascii="Arial" w:eastAsia="Times New Roman" w:hAnsi="Arial" w:cs="Arial"/>
          <w:i/>
          <w:iCs/>
          <w:color w:val="000000"/>
          <w:sz w:val="24"/>
          <w:szCs w:val="24"/>
        </w:rPr>
        <w:t>caregiver</w:t>
      </w:r>
      <w:r w:rsidRPr="006F6479">
        <w:rPr>
          <w:rFonts w:ascii="Arial" w:eastAsia="Times New Roman" w:hAnsi="Arial" w:cs="Arial"/>
          <w:color w:val="000000"/>
          <w:sz w:val="24"/>
          <w:szCs w:val="24"/>
        </w:rPr>
        <w:t xml:space="preserve"> may be interpreted correctly</w:t>
      </w:r>
      <w:r>
        <w:rPr>
          <w:rFonts w:ascii="Arial" w:eastAsia="Times New Roman" w:hAnsi="Arial" w:cs="Arial"/>
          <w:color w:val="000000"/>
          <w:sz w:val="24"/>
          <w:szCs w:val="24"/>
        </w:rPr>
        <w:t xml:space="preserve">, but </w:t>
      </w:r>
      <w:r w:rsidRPr="006F6479">
        <w:rPr>
          <w:rFonts w:ascii="Arial" w:eastAsia="Times New Roman" w:hAnsi="Arial" w:cs="Arial"/>
          <w:color w:val="000000"/>
          <w:sz w:val="24"/>
          <w:szCs w:val="24"/>
        </w:rPr>
        <w:t xml:space="preserve">what these terms mean and what they signal in the </w:t>
      </w:r>
      <w:r w:rsidR="005C4C20">
        <w:rPr>
          <w:rFonts w:ascii="Arial" w:eastAsia="Times New Roman" w:hAnsi="Arial" w:cs="Arial"/>
          <w:color w:val="000000"/>
          <w:sz w:val="24"/>
          <w:szCs w:val="24"/>
        </w:rPr>
        <w:t>patient and family's minds</w:t>
      </w:r>
      <w:r w:rsidRPr="006F6479">
        <w:rPr>
          <w:rFonts w:ascii="Arial" w:eastAsia="Times New Roman" w:hAnsi="Arial" w:cs="Arial"/>
          <w:color w:val="000000"/>
          <w:sz w:val="24"/>
          <w:szCs w:val="24"/>
        </w:rPr>
        <w:t xml:space="preserve"> may be quite different. Hispanics, for example</w:t>
      </w:r>
      <w:r w:rsidR="005C4C20">
        <w:rPr>
          <w:rFonts w:ascii="Arial" w:eastAsia="Times New Roman" w:hAnsi="Arial" w:cs="Arial"/>
          <w:color w:val="000000"/>
          <w:sz w:val="24"/>
          <w:szCs w:val="24"/>
        </w:rPr>
        <w:t>,</w:t>
      </w:r>
      <w:r w:rsidRPr="006F6479">
        <w:rPr>
          <w:rFonts w:ascii="Arial" w:eastAsia="Times New Roman" w:hAnsi="Arial" w:cs="Arial"/>
          <w:color w:val="000000"/>
          <w:sz w:val="24"/>
          <w:szCs w:val="24"/>
        </w:rPr>
        <w:t xml:space="preserve"> may perceive hospice as a bad place and not of interest to them. [12.3] Having professional interpreter</w:t>
      </w:r>
      <w:r>
        <w:rPr>
          <w:rFonts w:ascii="Arial" w:eastAsia="Times New Roman" w:hAnsi="Arial" w:cs="Arial"/>
          <w:color w:val="000000"/>
          <w:sz w:val="24"/>
          <w:szCs w:val="24"/>
        </w:rPr>
        <w:t xml:space="preserve">s as </w:t>
      </w:r>
      <w:r w:rsidRPr="006F6479">
        <w:rPr>
          <w:rFonts w:ascii="Arial" w:eastAsia="Times New Roman" w:hAnsi="Arial" w:cs="Arial"/>
          <w:color w:val="000000"/>
          <w:sz w:val="24"/>
          <w:szCs w:val="24"/>
        </w:rPr>
        <w:t>members of interdisciplinary care teams is critically important</w:t>
      </w:r>
      <w:r>
        <w:rPr>
          <w:rFonts w:ascii="Arial" w:eastAsia="Times New Roman" w:hAnsi="Arial" w:cs="Arial"/>
          <w:color w:val="000000"/>
          <w:sz w:val="24"/>
          <w:szCs w:val="24"/>
        </w:rPr>
        <w:t xml:space="preserve">. </w:t>
      </w:r>
    </w:p>
    <w:p w14:paraId="1B36C89E" w14:textId="77777777" w:rsidR="006F6479" w:rsidRPr="00281971" w:rsidRDefault="006F6479" w:rsidP="006F6479">
      <w:pPr>
        <w:tabs>
          <w:tab w:val="left" w:pos="2160"/>
        </w:tabs>
        <w:spacing w:after="0" w:line="240" w:lineRule="auto"/>
        <w:rPr>
          <w:rFonts w:ascii="Arial" w:eastAsia="Times New Roman" w:hAnsi="Arial" w:cs="Arial"/>
          <w:color w:val="000000"/>
          <w:sz w:val="16"/>
          <w:szCs w:val="16"/>
        </w:rPr>
      </w:pPr>
    </w:p>
    <w:p w14:paraId="1FBB07AD" w14:textId="5F740F5C" w:rsidR="006F6479" w:rsidRPr="006F6479" w:rsidRDefault="006F6479" w:rsidP="006F6479">
      <w:p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Hispanics lacking legal status, for example, forgo important medical treatment, even end-of-life care</w:t>
      </w:r>
      <w:r w:rsidR="005C4C20">
        <w:rPr>
          <w:rFonts w:ascii="Arial" w:eastAsia="Times New Roman" w:hAnsi="Arial" w:cs="Arial"/>
          <w:color w:val="000000"/>
          <w:sz w:val="24"/>
          <w:szCs w:val="24"/>
        </w:rPr>
        <w:t>,</w:t>
      </w:r>
      <w:r w:rsidRPr="006F6479">
        <w:rPr>
          <w:rFonts w:ascii="Arial" w:eastAsia="Times New Roman" w:hAnsi="Arial" w:cs="Arial"/>
          <w:color w:val="000000"/>
          <w:sz w:val="24"/>
          <w:szCs w:val="24"/>
        </w:rPr>
        <w:t xml:space="preserve"> out of fear of deportation. They may also decline treatment options fearing high costs to them or an inability to pay. Yet, creating the conditions for patients and families to feel safe and discuss options openly is the </w:t>
      </w:r>
      <w:r w:rsidR="005C4C20">
        <w:rPr>
          <w:rFonts w:ascii="Arial" w:eastAsia="Times New Roman" w:hAnsi="Arial" w:cs="Arial"/>
          <w:color w:val="000000"/>
          <w:sz w:val="24"/>
          <w:szCs w:val="24"/>
        </w:rPr>
        <w:t>care team's responsibility</w:t>
      </w:r>
      <w:r w:rsidRPr="006F6479">
        <w:rPr>
          <w:rFonts w:ascii="Arial" w:eastAsia="Times New Roman" w:hAnsi="Arial" w:cs="Arial"/>
          <w:color w:val="000000"/>
          <w:sz w:val="24"/>
          <w:szCs w:val="24"/>
        </w:rPr>
        <w:t xml:space="preserve"> and </w:t>
      </w:r>
      <w:r w:rsidR="00281971">
        <w:rPr>
          <w:rFonts w:ascii="Arial" w:eastAsia="Times New Roman" w:hAnsi="Arial" w:cs="Arial"/>
          <w:color w:val="000000"/>
          <w:sz w:val="24"/>
          <w:szCs w:val="24"/>
        </w:rPr>
        <w:t xml:space="preserve">that of </w:t>
      </w:r>
      <w:r w:rsidRPr="006F6479">
        <w:rPr>
          <w:rFonts w:ascii="Arial" w:eastAsia="Times New Roman" w:hAnsi="Arial" w:cs="Arial"/>
          <w:color w:val="000000"/>
          <w:sz w:val="24"/>
          <w:szCs w:val="24"/>
        </w:rPr>
        <w:t xml:space="preserve">the health </w:t>
      </w:r>
      <w:r w:rsidR="00281971">
        <w:rPr>
          <w:rFonts w:ascii="Arial" w:eastAsia="Times New Roman" w:hAnsi="Arial" w:cs="Arial"/>
          <w:color w:val="000000"/>
          <w:sz w:val="24"/>
          <w:szCs w:val="24"/>
        </w:rPr>
        <w:t>or long-term care organization</w:t>
      </w:r>
      <w:r w:rsidRPr="006F6479">
        <w:rPr>
          <w:rFonts w:ascii="Arial" w:eastAsia="Times New Roman" w:hAnsi="Arial" w:cs="Arial"/>
          <w:color w:val="000000"/>
          <w:sz w:val="24"/>
          <w:szCs w:val="24"/>
        </w:rPr>
        <w:t xml:space="preserve"> at large.  </w:t>
      </w:r>
    </w:p>
    <w:p w14:paraId="6FF5467F" w14:textId="77777777" w:rsidR="006F6479" w:rsidRPr="006F6479" w:rsidRDefault="006F6479" w:rsidP="006F6479">
      <w:p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lastRenderedPageBreak/>
        <w:t xml:space="preserve">The Catholic tradition views the family as central to the care of the terminally ill patient. "Next to the family, hospice centers which welcome the terminally sick and ensure their care until the last moment of life provide an important and valuable service. After all, the Christian response to the mystery of death and suffering is to provide not an explanation but a presence that shoulders the pain, accompanies it, and opens it to a trusting hope." [12.4]  </w:t>
      </w:r>
    </w:p>
    <w:p w14:paraId="2F9E64BB" w14:textId="77777777" w:rsidR="006F6479" w:rsidRPr="00281971" w:rsidRDefault="006F6479" w:rsidP="006F6479">
      <w:pPr>
        <w:tabs>
          <w:tab w:val="left" w:pos="2160"/>
        </w:tabs>
        <w:spacing w:after="0" w:line="240" w:lineRule="auto"/>
        <w:rPr>
          <w:rFonts w:ascii="Arial" w:eastAsia="Times New Roman" w:hAnsi="Arial" w:cs="Arial"/>
          <w:color w:val="000000"/>
          <w:sz w:val="16"/>
          <w:szCs w:val="16"/>
        </w:rPr>
      </w:pPr>
    </w:p>
    <w:p w14:paraId="6A8B37AB" w14:textId="6422C8AE" w:rsidR="006F6479" w:rsidRPr="006F6479" w:rsidRDefault="006F6479" w:rsidP="006F6479">
      <w:pPr>
        <w:tabs>
          <w:tab w:val="left" w:pos="2160"/>
        </w:tabs>
        <w:spacing w:after="0" w:line="240" w:lineRule="auto"/>
        <w:rPr>
          <w:rFonts w:ascii="Arial" w:eastAsia="Times New Roman" w:hAnsi="Arial" w:cs="Arial"/>
          <w:b/>
          <w:bCs/>
          <w:color w:val="000000"/>
          <w:sz w:val="24"/>
          <w:szCs w:val="24"/>
        </w:rPr>
      </w:pPr>
      <w:r w:rsidRPr="006F6479">
        <w:rPr>
          <w:rFonts w:ascii="Arial" w:eastAsia="Times New Roman" w:hAnsi="Arial" w:cs="Arial"/>
          <w:b/>
          <w:bCs/>
          <w:color w:val="000000"/>
          <w:sz w:val="24"/>
          <w:szCs w:val="24"/>
        </w:rPr>
        <w:t xml:space="preserve">Consider </w:t>
      </w:r>
    </w:p>
    <w:p w14:paraId="25799474" w14:textId="77777777" w:rsidR="006F6479" w:rsidRPr="00281971" w:rsidRDefault="006F6479" w:rsidP="006F6479">
      <w:pPr>
        <w:tabs>
          <w:tab w:val="left" w:pos="2160"/>
        </w:tabs>
        <w:spacing w:after="0" w:line="240" w:lineRule="auto"/>
        <w:rPr>
          <w:rFonts w:ascii="Arial" w:eastAsia="Times New Roman" w:hAnsi="Arial" w:cs="Arial"/>
          <w:color w:val="000000"/>
          <w:sz w:val="16"/>
          <w:szCs w:val="16"/>
        </w:rPr>
      </w:pPr>
    </w:p>
    <w:p w14:paraId="37D792C9" w14:textId="107FCA2B" w:rsidR="006F6479" w:rsidRDefault="006F6479" w:rsidP="006F6479">
      <w:pPr>
        <w:pStyle w:val="ListParagraph"/>
        <w:numPr>
          <w:ilvl w:val="0"/>
          <w:numId w:val="1"/>
        </w:num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 xml:space="preserve">What does your </w:t>
      </w:r>
      <w:r w:rsidR="00281971">
        <w:rPr>
          <w:rFonts w:ascii="Arial" w:eastAsia="Times New Roman" w:hAnsi="Arial" w:cs="Arial"/>
          <w:color w:val="000000"/>
          <w:sz w:val="24"/>
          <w:szCs w:val="24"/>
        </w:rPr>
        <w:t>organization’s</w:t>
      </w:r>
      <w:r w:rsidRPr="006F6479">
        <w:rPr>
          <w:rFonts w:ascii="Arial" w:eastAsia="Times New Roman" w:hAnsi="Arial" w:cs="Arial"/>
          <w:color w:val="000000"/>
          <w:sz w:val="24"/>
          <w:szCs w:val="24"/>
        </w:rPr>
        <w:t xml:space="preserve"> palliative care team do to connect with people of diverse cultures? </w:t>
      </w:r>
    </w:p>
    <w:p w14:paraId="43FC6DC1" w14:textId="77777777" w:rsidR="006F6479" w:rsidRPr="00281971" w:rsidRDefault="006F6479" w:rsidP="006F6479">
      <w:pPr>
        <w:pStyle w:val="ListParagraph"/>
        <w:tabs>
          <w:tab w:val="left" w:pos="2160"/>
        </w:tabs>
        <w:spacing w:after="0" w:line="240" w:lineRule="auto"/>
        <w:rPr>
          <w:rFonts w:ascii="Arial" w:eastAsia="Times New Roman" w:hAnsi="Arial" w:cs="Arial"/>
          <w:color w:val="000000"/>
          <w:sz w:val="16"/>
          <w:szCs w:val="16"/>
        </w:rPr>
      </w:pPr>
    </w:p>
    <w:p w14:paraId="79E37DE0" w14:textId="38E9F037" w:rsidR="006F6479" w:rsidRPr="006F6479" w:rsidRDefault="006F6479" w:rsidP="006F6479">
      <w:pPr>
        <w:pStyle w:val="ListParagraph"/>
        <w:numPr>
          <w:ilvl w:val="0"/>
          <w:numId w:val="1"/>
        </w:num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 xml:space="preserve">How do </w:t>
      </w:r>
      <w:r w:rsidR="005C4C20">
        <w:rPr>
          <w:rFonts w:ascii="Arial" w:eastAsia="Times New Roman" w:hAnsi="Arial" w:cs="Arial"/>
          <w:color w:val="000000"/>
          <w:sz w:val="24"/>
          <w:szCs w:val="24"/>
        </w:rPr>
        <w:t>cultural humility and learning skills</w:t>
      </w:r>
      <w:r w:rsidRPr="006F6479">
        <w:rPr>
          <w:rFonts w:ascii="Arial" w:eastAsia="Times New Roman" w:hAnsi="Arial" w:cs="Arial"/>
          <w:color w:val="000000"/>
          <w:sz w:val="24"/>
          <w:szCs w:val="24"/>
        </w:rPr>
        <w:t xml:space="preserve"> get passed on to staff on in-patient units and physician clinics</w:t>
      </w:r>
      <w:r w:rsidR="00281971">
        <w:rPr>
          <w:rFonts w:ascii="Arial" w:eastAsia="Times New Roman" w:hAnsi="Arial" w:cs="Arial"/>
          <w:color w:val="000000"/>
          <w:sz w:val="24"/>
          <w:szCs w:val="24"/>
        </w:rPr>
        <w:t>, assisted living and other continuum of care facilities</w:t>
      </w:r>
      <w:r w:rsidRPr="006F6479">
        <w:rPr>
          <w:rFonts w:ascii="Arial" w:eastAsia="Times New Roman" w:hAnsi="Arial" w:cs="Arial"/>
          <w:color w:val="000000"/>
          <w:sz w:val="24"/>
          <w:szCs w:val="24"/>
        </w:rPr>
        <w:t xml:space="preserve">?  </w:t>
      </w:r>
    </w:p>
    <w:p w14:paraId="2760E3A7" w14:textId="77777777" w:rsidR="006F6479" w:rsidRPr="00281971" w:rsidRDefault="006F6479" w:rsidP="006F6479">
      <w:pPr>
        <w:tabs>
          <w:tab w:val="left" w:pos="2160"/>
        </w:tabs>
        <w:spacing w:after="0" w:line="240" w:lineRule="auto"/>
        <w:rPr>
          <w:rFonts w:ascii="Arial" w:eastAsia="Times New Roman" w:hAnsi="Arial" w:cs="Arial"/>
          <w:color w:val="000000"/>
          <w:sz w:val="16"/>
          <w:szCs w:val="16"/>
        </w:rPr>
      </w:pPr>
    </w:p>
    <w:p w14:paraId="4B0A3916" w14:textId="21D1ADC5" w:rsidR="006F6479" w:rsidRPr="006F6479" w:rsidRDefault="006F6479" w:rsidP="006F6479">
      <w:pPr>
        <w:pStyle w:val="ListParagraph"/>
        <w:numPr>
          <w:ilvl w:val="0"/>
          <w:numId w:val="1"/>
        </w:numPr>
        <w:tabs>
          <w:tab w:val="left" w:pos="2160"/>
        </w:tabs>
        <w:spacing w:after="0" w:line="240" w:lineRule="auto"/>
        <w:rPr>
          <w:rFonts w:ascii="Arial" w:eastAsia="Times New Roman" w:hAnsi="Arial" w:cs="Arial"/>
          <w:color w:val="000000"/>
          <w:sz w:val="24"/>
          <w:szCs w:val="24"/>
        </w:rPr>
      </w:pPr>
      <w:r w:rsidRPr="006F6479">
        <w:rPr>
          <w:rFonts w:ascii="Arial" w:eastAsia="Times New Roman" w:hAnsi="Arial" w:cs="Arial"/>
          <w:color w:val="000000"/>
          <w:sz w:val="24"/>
          <w:szCs w:val="24"/>
        </w:rPr>
        <w:t xml:space="preserve">How might you go about inquiring with a </w:t>
      </w:r>
      <w:r w:rsidR="00281971">
        <w:rPr>
          <w:rFonts w:ascii="Arial" w:eastAsia="Times New Roman" w:hAnsi="Arial" w:cs="Arial"/>
          <w:color w:val="000000"/>
          <w:sz w:val="24"/>
          <w:szCs w:val="24"/>
        </w:rPr>
        <w:t xml:space="preserve">resident or </w:t>
      </w:r>
      <w:r w:rsidRPr="006F6479">
        <w:rPr>
          <w:rFonts w:ascii="Arial" w:eastAsia="Times New Roman" w:hAnsi="Arial" w:cs="Arial"/>
          <w:color w:val="000000"/>
          <w:sz w:val="24"/>
          <w:szCs w:val="24"/>
        </w:rPr>
        <w:t>patient from a different culture about her or his cultur</w:t>
      </w:r>
      <w:r w:rsidR="005C4C20">
        <w:rPr>
          <w:rFonts w:ascii="Arial" w:eastAsia="Times New Roman" w:hAnsi="Arial" w:cs="Arial"/>
          <w:color w:val="000000"/>
          <w:sz w:val="24"/>
          <w:szCs w:val="24"/>
        </w:rPr>
        <w:t xml:space="preserve">e's relationship to </w:t>
      </w:r>
      <w:r w:rsidRPr="006F6479">
        <w:rPr>
          <w:rFonts w:ascii="Arial" w:eastAsia="Times New Roman" w:hAnsi="Arial" w:cs="Arial"/>
          <w:color w:val="000000"/>
          <w:sz w:val="24"/>
          <w:szCs w:val="24"/>
        </w:rPr>
        <w:t xml:space="preserve">serious and life-limiting illness?  </w:t>
      </w:r>
    </w:p>
    <w:p w14:paraId="623CDC67" w14:textId="77777777" w:rsidR="006F6479" w:rsidRPr="00281971" w:rsidRDefault="006F6479" w:rsidP="006F6479">
      <w:pPr>
        <w:tabs>
          <w:tab w:val="left" w:pos="2160"/>
        </w:tabs>
        <w:spacing w:after="0" w:line="240" w:lineRule="auto"/>
        <w:rPr>
          <w:rFonts w:ascii="Arial" w:eastAsia="Times New Roman" w:hAnsi="Arial" w:cs="Arial"/>
          <w:color w:val="000000"/>
          <w:sz w:val="16"/>
          <w:szCs w:val="16"/>
        </w:rPr>
      </w:pPr>
    </w:p>
    <w:p w14:paraId="53E04C56" w14:textId="4934EC0E" w:rsidR="006F6479" w:rsidRPr="006F6479" w:rsidRDefault="006F6479" w:rsidP="006F6479">
      <w:pPr>
        <w:tabs>
          <w:tab w:val="left" w:pos="2160"/>
        </w:tabs>
        <w:spacing w:after="0" w:line="240" w:lineRule="auto"/>
        <w:rPr>
          <w:rFonts w:ascii="Arial" w:eastAsia="Times New Roman" w:hAnsi="Arial" w:cs="Arial"/>
          <w:b/>
          <w:bCs/>
          <w:color w:val="000000"/>
          <w:sz w:val="24"/>
          <w:szCs w:val="24"/>
        </w:rPr>
      </w:pPr>
      <w:r w:rsidRPr="006F6479">
        <w:rPr>
          <w:rFonts w:ascii="Arial" w:eastAsia="Times New Roman" w:hAnsi="Arial" w:cs="Arial"/>
          <w:b/>
          <w:bCs/>
          <w:color w:val="000000"/>
          <w:sz w:val="24"/>
          <w:szCs w:val="24"/>
        </w:rPr>
        <w:t xml:space="preserve">Let us pray together, </w:t>
      </w:r>
    </w:p>
    <w:p w14:paraId="5EDD4ED1" w14:textId="77777777" w:rsidR="006F6479" w:rsidRPr="006F6479" w:rsidRDefault="006F6479" w:rsidP="006F6479">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Eternal and Loving God, </w:t>
      </w:r>
    </w:p>
    <w:p w14:paraId="6B257E04" w14:textId="77777777" w:rsidR="006F6479" w:rsidRPr="006F6479" w:rsidRDefault="006F6479" w:rsidP="006F6479">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Bless your servants to whom you have given a long life. </w:t>
      </w:r>
    </w:p>
    <w:p w14:paraId="18605458" w14:textId="77777777" w:rsidR="006F6479" w:rsidRPr="006F6479" w:rsidRDefault="006F6479" w:rsidP="006F6479">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Let them know and sense your nearness, </w:t>
      </w:r>
    </w:p>
    <w:p w14:paraId="4290753B" w14:textId="04041DCF" w:rsidR="006F6479" w:rsidRPr="006F6479" w:rsidRDefault="006F6479" w:rsidP="006F6479">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so that when they worry about the past</w:t>
      </w:r>
    </w:p>
    <w:p w14:paraId="3AEE3A4A" w14:textId="2CF84D5E" w:rsidR="006F6479" w:rsidRPr="006F6479" w:rsidRDefault="006F6479" w:rsidP="006F6479">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they will rejoice in your </w:t>
      </w:r>
      <w:proofErr w:type="gramStart"/>
      <w:r w:rsidRPr="006F6479">
        <w:rPr>
          <w:rFonts w:ascii="Arial" w:eastAsia="Times New Roman" w:hAnsi="Arial" w:cs="Arial"/>
          <w:i/>
          <w:iCs/>
          <w:color w:val="000000"/>
          <w:sz w:val="24"/>
          <w:szCs w:val="24"/>
        </w:rPr>
        <w:t>mercy</w:t>
      </w:r>
      <w:proofErr w:type="gramEnd"/>
    </w:p>
    <w:p w14:paraId="603F0B43" w14:textId="4CBCC758" w:rsidR="006F6479" w:rsidRPr="006F6479" w:rsidRDefault="006F6479" w:rsidP="006F6479">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and when they think about their future</w:t>
      </w:r>
    </w:p>
    <w:p w14:paraId="6D9FF622" w14:textId="01385DA7" w:rsidR="006F6479" w:rsidRPr="006F6479" w:rsidRDefault="006F6479" w:rsidP="006F6479">
      <w:pPr>
        <w:tabs>
          <w:tab w:val="left" w:pos="2160"/>
        </w:tabs>
        <w:spacing w:after="0" w:line="240" w:lineRule="auto"/>
        <w:rPr>
          <w:rFonts w:ascii="Arial" w:eastAsia="Times New Roman" w:hAnsi="Arial" w:cs="Arial"/>
          <w:i/>
          <w:iCs/>
          <w:color w:val="000000"/>
          <w:sz w:val="24"/>
          <w:szCs w:val="24"/>
        </w:rPr>
      </w:pPr>
      <w:r w:rsidRPr="006F6479">
        <w:rPr>
          <w:rFonts w:ascii="Arial" w:eastAsia="Times New Roman" w:hAnsi="Arial" w:cs="Arial"/>
          <w:i/>
          <w:iCs/>
          <w:color w:val="000000"/>
          <w:sz w:val="24"/>
          <w:szCs w:val="24"/>
        </w:rPr>
        <w:t xml:space="preserve">they will rely on you as their hope.  AMEN.  </w:t>
      </w:r>
    </w:p>
    <w:p w14:paraId="2CB26CAA" w14:textId="28173E1F" w:rsidR="006F6479" w:rsidRPr="006F6479" w:rsidRDefault="00281971" w:rsidP="006F6479">
      <w:pPr>
        <w:tabs>
          <w:tab w:val="left" w:pos="216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6F6479" w:rsidRPr="006F6479">
        <w:rPr>
          <w:rFonts w:ascii="Arial" w:eastAsia="Times New Roman" w:hAnsi="Arial" w:cs="Arial"/>
          <w:color w:val="000000"/>
          <w:sz w:val="24"/>
          <w:szCs w:val="24"/>
        </w:rPr>
        <w:t xml:space="preserve">(Adapted from </w:t>
      </w:r>
      <w:r w:rsidR="006F6479" w:rsidRPr="00281971">
        <w:rPr>
          <w:rFonts w:ascii="Arial" w:eastAsia="Times New Roman" w:hAnsi="Arial" w:cs="Arial"/>
          <w:i/>
          <w:iCs/>
          <w:color w:val="000000"/>
          <w:sz w:val="24"/>
          <w:szCs w:val="24"/>
        </w:rPr>
        <w:t>the Book of Blessings</w:t>
      </w:r>
      <w:r w:rsidR="006F6479" w:rsidRPr="006F6479">
        <w:rPr>
          <w:rFonts w:ascii="Arial" w:eastAsia="Times New Roman" w:hAnsi="Arial" w:cs="Arial"/>
          <w:color w:val="000000"/>
          <w:sz w:val="24"/>
          <w:szCs w:val="24"/>
        </w:rPr>
        <w:t>)</w:t>
      </w:r>
    </w:p>
    <w:p w14:paraId="53FF8867" w14:textId="77777777" w:rsidR="006F6479" w:rsidRPr="006F6479" w:rsidRDefault="006F6479" w:rsidP="006F6479">
      <w:pPr>
        <w:tabs>
          <w:tab w:val="left" w:pos="2160"/>
        </w:tabs>
        <w:spacing w:after="0" w:line="240" w:lineRule="auto"/>
        <w:rPr>
          <w:rFonts w:ascii="Arial" w:eastAsia="Times New Roman" w:hAnsi="Arial" w:cs="Arial"/>
          <w:color w:val="000000"/>
          <w:sz w:val="24"/>
          <w:szCs w:val="24"/>
        </w:rPr>
      </w:pPr>
    </w:p>
    <w:p w14:paraId="6CD77E1F" w14:textId="7F1126A6" w:rsidR="006F6479" w:rsidRPr="006F6479" w:rsidRDefault="006F6479" w:rsidP="00281971">
      <w:pPr>
        <w:spacing w:after="0" w:line="300" w:lineRule="exact"/>
        <w:rPr>
          <w:rFonts w:ascii="Arial" w:eastAsia="Times New Roman" w:hAnsi="Arial" w:cs="Arial"/>
          <w:color w:val="000000"/>
          <w:sz w:val="20"/>
          <w:szCs w:val="20"/>
        </w:rPr>
      </w:pPr>
      <w:r w:rsidRPr="006F6479">
        <w:rPr>
          <w:rFonts w:ascii="Arial" w:eastAsia="Times New Roman" w:hAnsi="Arial" w:cs="Arial"/>
          <w:color w:val="000000"/>
          <w:sz w:val="20"/>
          <w:szCs w:val="20"/>
        </w:rPr>
        <w:t xml:space="preserve">[12.1] </w:t>
      </w:r>
      <w:hyperlink r:id="rId7" w:history="1">
        <w:r w:rsidR="00281971" w:rsidRPr="00DC3994">
          <w:rPr>
            <w:rStyle w:val="Hyperlink"/>
            <w:rFonts w:ascii="Arial" w:eastAsia="Times New Roman" w:hAnsi="Arial" w:cs="Arial"/>
            <w:sz w:val="20"/>
            <w:szCs w:val="20"/>
          </w:rPr>
          <w:t>https://www.nhpco.org/education/tools-and resources/diversity/attachment/chinese_american_outreach_guide/</w:t>
        </w:r>
      </w:hyperlink>
      <w:r w:rsidRPr="006F6479">
        <w:rPr>
          <w:rFonts w:ascii="Arial" w:eastAsia="Times New Roman" w:hAnsi="Arial" w:cs="Arial"/>
          <w:color w:val="000000"/>
          <w:sz w:val="20"/>
          <w:szCs w:val="20"/>
        </w:rPr>
        <w:t xml:space="preserve"> </w:t>
      </w:r>
      <w:r w:rsidR="00281971">
        <w:rPr>
          <w:rFonts w:ascii="Arial" w:eastAsia="Times New Roman" w:hAnsi="Arial" w:cs="Arial"/>
          <w:color w:val="000000"/>
          <w:sz w:val="20"/>
          <w:szCs w:val="20"/>
        </w:rPr>
        <w:t xml:space="preserve"> </w:t>
      </w:r>
      <w:r w:rsidRPr="006F6479">
        <w:rPr>
          <w:rFonts w:ascii="Arial" w:eastAsia="Times New Roman" w:hAnsi="Arial" w:cs="Arial"/>
          <w:color w:val="000000"/>
          <w:sz w:val="20"/>
          <w:szCs w:val="20"/>
        </w:rPr>
        <w:t xml:space="preserve">See also: </w:t>
      </w:r>
      <w:hyperlink r:id="rId8" w:history="1">
        <w:r w:rsidRPr="006F6479">
          <w:rPr>
            <w:rStyle w:val="Hyperlink"/>
            <w:rFonts w:ascii="Arial" w:eastAsia="Times New Roman" w:hAnsi="Arial" w:cs="Arial"/>
            <w:sz w:val="20"/>
            <w:szCs w:val="20"/>
          </w:rPr>
          <w:t>http://endofliferadio.org/eighthp1.html</w:t>
        </w:r>
      </w:hyperlink>
    </w:p>
    <w:p w14:paraId="1B0D2AB5" w14:textId="77777777" w:rsidR="006F6479" w:rsidRPr="006F6479" w:rsidRDefault="006F6479" w:rsidP="00281971">
      <w:pPr>
        <w:tabs>
          <w:tab w:val="left" w:pos="2160"/>
        </w:tabs>
        <w:spacing w:after="0" w:line="300" w:lineRule="exact"/>
        <w:rPr>
          <w:rFonts w:ascii="Arial" w:eastAsia="Times New Roman" w:hAnsi="Arial" w:cs="Arial"/>
          <w:color w:val="000000"/>
          <w:sz w:val="20"/>
          <w:szCs w:val="20"/>
        </w:rPr>
      </w:pPr>
      <w:r w:rsidRPr="006F6479">
        <w:rPr>
          <w:rFonts w:ascii="Arial" w:eastAsia="Times New Roman" w:hAnsi="Arial" w:cs="Arial"/>
          <w:color w:val="000000"/>
          <w:sz w:val="20"/>
          <w:szCs w:val="20"/>
        </w:rPr>
        <w:t xml:space="preserve">[12.2] N </w:t>
      </w:r>
      <w:proofErr w:type="spellStart"/>
      <w:r w:rsidRPr="006F6479">
        <w:rPr>
          <w:rFonts w:ascii="Arial" w:eastAsia="Times New Roman" w:hAnsi="Arial" w:cs="Arial"/>
          <w:color w:val="000000"/>
          <w:sz w:val="20"/>
          <w:szCs w:val="20"/>
        </w:rPr>
        <w:t>Engl</w:t>
      </w:r>
      <w:proofErr w:type="spellEnd"/>
      <w:r w:rsidRPr="006F6479">
        <w:rPr>
          <w:rFonts w:ascii="Arial" w:eastAsia="Times New Roman" w:hAnsi="Arial" w:cs="Arial"/>
          <w:color w:val="000000"/>
          <w:sz w:val="20"/>
          <w:szCs w:val="20"/>
        </w:rPr>
        <w:t xml:space="preserve"> J Med 2015; 373:747-755</w:t>
      </w:r>
      <w:r w:rsidRPr="006F6479">
        <w:rPr>
          <w:rFonts w:ascii="Arial" w:eastAsia="Times New Roman" w:hAnsi="Arial" w:cs="Arial"/>
          <w:color w:val="000000"/>
          <w:sz w:val="20"/>
          <w:szCs w:val="20"/>
        </w:rPr>
        <w:br/>
        <w:t>DOI: 10.1056/NEJMra1404684</w:t>
      </w:r>
    </w:p>
    <w:p w14:paraId="311CBD3B" w14:textId="4AC7156E" w:rsidR="006F6479" w:rsidRPr="006F6479" w:rsidRDefault="006F6479" w:rsidP="00281971">
      <w:pPr>
        <w:tabs>
          <w:tab w:val="left" w:pos="2160"/>
        </w:tabs>
        <w:spacing w:after="0" w:line="300" w:lineRule="exact"/>
        <w:rPr>
          <w:rFonts w:ascii="Arial" w:eastAsia="Times New Roman" w:hAnsi="Arial" w:cs="Arial"/>
          <w:color w:val="000000"/>
          <w:sz w:val="20"/>
          <w:szCs w:val="20"/>
        </w:rPr>
      </w:pPr>
      <w:r w:rsidRPr="006F6479">
        <w:rPr>
          <w:rFonts w:ascii="Arial" w:eastAsia="Times New Roman" w:hAnsi="Arial" w:cs="Arial"/>
          <w:color w:val="000000"/>
          <w:sz w:val="20"/>
          <w:szCs w:val="20"/>
        </w:rPr>
        <w:t xml:space="preserve">[12.3] </w:t>
      </w:r>
      <w:hyperlink r:id="rId9" w:history="1">
        <w:r w:rsidRPr="006F6479">
          <w:rPr>
            <w:rStyle w:val="Hyperlink"/>
            <w:rFonts w:ascii="Arial" w:eastAsia="Times New Roman" w:hAnsi="Arial" w:cs="Arial"/>
            <w:sz w:val="20"/>
            <w:szCs w:val="20"/>
          </w:rPr>
          <w:t>https://www.nhpco.org/education/tools-and-resources/diversity/attachment/latino_outreach_guide/</w:t>
        </w:r>
      </w:hyperlink>
      <w:r w:rsidRPr="006F6479">
        <w:rPr>
          <w:rFonts w:ascii="Arial" w:eastAsia="Times New Roman" w:hAnsi="Arial" w:cs="Arial"/>
          <w:color w:val="000000"/>
          <w:sz w:val="20"/>
          <w:szCs w:val="20"/>
        </w:rPr>
        <w:t xml:space="preserve"> </w:t>
      </w:r>
    </w:p>
    <w:p w14:paraId="71522C47" w14:textId="45922D03" w:rsidR="006F6479" w:rsidRPr="00281971" w:rsidRDefault="006F6479" w:rsidP="00281971">
      <w:pPr>
        <w:tabs>
          <w:tab w:val="left" w:pos="2160"/>
        </w:tabs>
        <w:spacing w:after="0" w:line="300" w:lineRule="exact"/>
        <w:rPr>
          <w:rFonts w:ascii="Arial" w:eastAsia="Times New Roman" w:hAnsi="Arial" w:cs="Arial"/>
          <w:color w:val="000000"/>
          <w:sz w:val="20"/>
          <w:szCs w:val="20"/>
        </w:rPr>
      </w:pPr>
      <w:r w:rsidRPr="006F6479">
        <w:rPr>
          <w:rFonts w:ascii="Arial" w:eastAsia="Times New Roman" w:hAnsi="Arial" w:cs="Arial"/>
          <w:color w:val="000000"/>
          <w:sz w:val="20"/>
          <w:szCs w:val="20"/>
        </w:rPr>
        <w:t xml:space="preserve">[12.4] </w:t>
      </w:r>
      <w:proofErr w:type="spellStart"/>
      <w:r w:rsidRPr="006F6479">
        <w:rPr>
          <w:rFonts w:ascii="Arial" w:eastAsia="Times New Roman" w:hAnsi="Arial" w:cs="Arial"/>
          <w:color w:val="000000"/>
          <w:sz w:val="20"/>
          <w:szCs w:val="20"/>
        </w:rPr>
        <w:t>Samaritanus</w:t>
      </w:r>
      <w:proofErr w:type="spellEnd"/>
      <w:r w:rsidRPr="006F6479">
        <w:rPr>
          <w:rFonts w:ascii="Arial" w:eastAsia="Times New Roman" w:hAnsi="Arial" w:cs="Arial"/>
          <w:color w:val="000000"/>
          <w:sz w:val="20"/>
          <w:szCs w:val="20"/>
        </w:rPr>
        <w:t xml:space="preserve"> bonus: On the care of persons in the critical and terminal phases of life. Aug. 22, 2020.  </w:t>
      </w:r>
    </w:p>
    <w:sectPr w:rsidR="006F6479" w:rsidRPr="00281971"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33E51" w14:textId="77777777" w:rsidR="006F6479" w:rsidRDefault="006F6479" w:rsidP="00461ADE">
      <w:pPr>
        <w:spacing w:after="0" w:line="240" w:lineRule="auto"/>
      </w:pPr>
      <w:r>
        <w:separator/>
      </w:r>
    </w:p>
  </w:endnote>
  <w:endnote w:type="continuationSeparator" w:id="0">
    <w:p w14:paraId="054A2767" w14:textId="77777777" w:rsidR="006F6479" w:rsidRDefault="006F647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AF49F" w14:textId="77777777" w:rsidR="006F6479" w:rsidRDefault="006F6479" w:rsidP="00461ADE">
      <w:pPr>
        <w:spacing w:after="0" w:line="240" w:lineRule="auto"/>
      </w:pPr>
      <w:r>
        <w:separator/>
      </w:r>
    </w:p>
  </w:footnote>
  <w:footnote w:type="continuationSeparator" w:id="0">
    <w:p w14:paraId="0D248033" w14:textId="77777777" w:rsidR="006F6479" w:rsidRDefault="006F647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781D"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7F96F5A" wp14:editId="3731D24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24EA7"/>
    <w:multiLevelType w:val="hybridMultilevel"/>
    <w:tmpl w:val="620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yNTE1NjezsDA2NzBV0lEKTi0uzszPAykwrgUAGtxX6iwAAAA="/>
  </w:docVars>
  <w:rsids>
    <w:rsidRoot w:val="006F6479"/>
    <w:rsid w:val="000D29F7"/>
    <w:rsid w:val="00137610"/>
    <w:rsid w:val="001B20D6"/>
    <w:rsid w:val="001D32AE"/>
    <w:rsid w:val="001F3D5D"/>
    <w:rsid w:val="00254A22"/>
    <w:rsid w:val="00281971"/>
    <w:rsid w:val="002E249A"/>
    <w:rsid w:val="003206AF"/>
    <w:rsid w:val="00342811"/>
    <w:rsid w:val="00377C41"/>
    <w:rsid w:val="00383681"/>
    <w:rsid w:val="00444287"/>
    <w:rsid w:val="00461ADE"/>
    <w:rsid w:val="00471392"/>
    <w:rsid w:val="004C2342"/>
    <w:rsid w:val="00524B89"/>
    <w:rsid w:val="00533AFD"/>
    <w:rsid w:val="005608E6"/>
    <w:rsid w:val="005C4C20"/>
    <w:rsid w:val="006B66E6"/>
    <w:rsid w:val="006F6479"/>
    <w:rsid w:val="00741777"/>
    <w:rsid w:val="007D7EE7"/>
    <w:rsid w:val="008649BD"/>
    <w:rsid w:val="00886C30"/>
    <w:rsid w:val="008C2E9D"/>
    <w:rsid w:val="009049D3"/>
    <w:rsid w:val="009719F8"/>
    <w:rsid w:val="00987483"/>
    <w:rsid w:val="009D3EB5"/>
    <w:rsid w:val="00A85C7E"/>
    <w:rsid w:val="00B219AE"/>
    <w:rsid w:val="00C55EB3"/>
    <w:rsid w:val="00C91749"/>
    <w:rsid w:val="00CE6BBD"/>
    <w:rsid w:val="00D11A64"/>
    <w:rsid w:val="00DC3E35"/>
    <w:rsid w:val="00E32EAC"/>
    <w:rsid w:val="00E53FFB"/>
    <w:rsid w:val="00E80E87"/>
    <w:rsid w:val="00F64577"/>
    <w:rsid w:val="00F7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E3894F"/>
  <w15:docId w15:val="{4620DA4C-AB71-49A5-929F-BC4BCF87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6F6479"/>
    <w:rPr>
      <w:color w:val="0000FF" w:themeColor="hyperlink"/>
      <w:u w:val="single"/>
    </w:rPr>
  </w:style>
  <w:style w:type="character" w:styleId="UnresolvedMention">
    <w:name w:val="Unresolved Mention"/>
    <w:basedOn w:val="DefaultParagraphFont"/>
    <w:uiPriority w:val="99"/>
    <w:semiHidden/>
    <w:unhideWhenUsed/>
    <w:rsid w:val="006F6479"/>
    <w:rPr>
      <w:color w:val="605E5C"/>
      <w:shd w:val="clear" w:color="auto" w:fill="E1DFDD"/>
    </w:rPr>
  </w:style>
  <w:style w:type="paragraph" w:styleId="ListParagraph">
    <w:name w:val="List Paragraph"/>
    <w:basedOn w:val="Normal"/>
    <w:uiPriority w:val="34"/>
    <w:qFormat/>
    <w:rsid w:val="006F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ofliferadio.org/eighthp1.html" TargetMode="External"/><Relationship Id="rId3" Type="http://schemas.openxmlformats.org/officeDocument/2006/relationships/settings" Target="settings.xml"/><Relationship Id="rId7" Type="http://schemas.openxmlformats.org/officeDocument/2006/relationships/hyperlink" Target="https://www.nhpco.org/education/tools-and%20resources/diversity/attachment/chinese_american_outreach_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pco.org/education/tools-and-resources/diversity/attachment/latino_outreach_guid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arrie's%20Projects\Health%20Disparities%20Month%20Reflections\We%20Are%20Called%20Word%20Templates\We%20Are%20Called%20Word%20Templates\CHA_WeAreCalled_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CHA_WeAreCalled_Template4.dotx</Template>
  <TotalTime>41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Meyer McGrath</dc:creator>
  <cp:lastModifiedBy>Kim Van Oosten</cp:lastModifiedBy>
  <cp:revision>6</cp:revision>
  <cp:lastPrinted>2012-08-30T22:42:00Z</cp:lastPrinted>
  <dcterms:created xsi:type="dcterms:W3CDTF">2021-03-26T17:41:00Z</dcterms:created>
  <dcterms:modified xsi:type="dcterms:W3CDTF">2021-03-30T18:57:00Z</dcterms:modified>
</cp:coreProperties>
</file>