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16C50B8" w14:textId="792E76AA" w:rsidR="00944ED2" w:rsidRPr="007D4A41" w:rsidRDefault="00944ED2" w:rsidP="006075E7">
      <w:pPr>
        <w:spacing w:after="0" w:line="240" w:lineRule="auto"/>
        <w:rPr>
          <w:rFonts w:ascii="Arial" w:hAnsi="Arial" w:cs="Arial"/>
          <w:b/>
          <w:i/>
          <w:sz w:val="24"/>
          <w:szCs w:val="24"/>
        </w:rPr>
      </w:pPr>
      <w:r w:rsidRPr="007D4A41">
        <w:rPr>
          <w:rFonts w:ascii="Arial" w:hAnsi="Arial" w:cs="Arial"/>
          <w:b/>
          <w:i/>
          <w:sz w:val="24"/>
          <w:szCs w:val="24"/>
        </w:rPr>
        <w:t>But the fact remained, he always reminded me, no matter what people’s preferences, that we are our brother’s keeper, and the unit of society is the family; that we must have a sense of personal responsibility to take care of our own, and our neighbor, at a personal sacrifice…’That is a first principle…Charity is personal. Charity is love.’</w:t>
      </w:r>
    </w:p>
    <w:p w14:paraId="43618A2C" w14:textId="2D1EAD2A" w:rsidR="00944ED2" w:rsidRPr="007D4A41" w:rsidRDefault="008A31A7" w:rsidP="006075E7">
      <w:pPr>
        <w:pStyle w:val="ListParagraph"/>
        <w:numPr>
          <w:ilvl w:val="0"/>
          <w:numId w:val="4"/>
        </w:numPr>
        <w:spacing w:after="0" w:line="240" w:lineRule="auto"/>
        <w:ind w:left="0"/>
        <w:jc w:val="right"/>
        <w:rPr>
          <w:rFonts w:ascii="Arial" w:hAnsi="Arial" w:cs="Arial"/>
          <w:i/>
          <w:sz w:val="24"/>
          <w:szCs w:val="24"/>
        </w:rPr>
      </w:pPr>
      <w:r w:rsidRPr="007D4A41">
        <w:rPr>
          <w:rFonts w:ascii="Arial" w:hAnsi="Arial" w:cs="Arial"/>
          <w:sz w:val="24"/>
          <w:szCs w:val="24"/>
        </w:rPr>
        <w:t>D</w:t>
      </w:r>
      <w:r w:rsidR="00944ED2" w:rsidRPr="007D4A41">
        <w:rPr>
          <w:rFonts w:ascii="Arial" w:hAnsi="Arial" w:cs="Arial"/>
          <w:sz w:val="24"/>
          <w:szCs w:val="24"/>
        </w:rPr>
        <w:t xml:space="preserve">orothy Day, recounting Peter </w:t>
      </w:r>
      <w:proofErr w:type="spellStart"/>
      <w:r w:rsidR="00944ED2" w:rsidRPr="007D4A41">
        <w:rPr>
          <w:rFonts w:ascii="Arial" w:hAnsi="Arial" w:cs="Arial"/>
          <w:sz w:val="24"/>
          <w:szCs w:val="24"/>
        </w:rPr>
        <w:t>Maurin</w:t>
      </w:r>
      <w:proofErr w:type="spellEnd"/>
      <w:r w:rsidR="00944ED2" w:rsidRPr="007D4A41">
        <w:rPr>
          <w:rFonts w:ascii="Arial" w:hAnsi="Arial" w:cs="Arial"/>
          <w:sz w:val="24"/>
          <w:szCs w:val="24"/>
        </w:rPr>
        <w:t xml:space="preserve"> in </w:t>
      </w:r>
      <w:r w:rsidR="00944ED2" w:rsidRPr="007D4A41">
        <w:rPr>
          <w:rFonts w:ascii="Arial" w:hAnsi="Arial" w:cs="Arial"/>
          <w:i/>
          <w:sz w:val="24"/>
          <w:szCs w:val="24"/>
        </w:rPr>
        <w:t>The Long Loneliness</w:t>
      </w:r>
    </w:p>
    <w:p w14:paraId="0FFE7FF8" w14:textId="77777777" w:rsidR="00944ED2" w:rsidRPr="00976CC0" w:rsidRDefault="00944ED2" w:rsidP="00944ED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1801999" w14:textId="254AB00E" w:rsidR="00944ED2" w:rsidRPr="00976CC0" w:rsidRDefault="00944ED2" w:rsidP="00944ED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976CC0">
        <w:rPr>
          <w:rFonts w:ascii="Arial" w:hAnsi="Arial" w:cs="Arial"/>
          <w:sz w:val="24"/>
          <w:szCs w:val="24"/>
        </w:rPr>
        <w:t xml:space="preserve">Throughout its history, the Judeo-Christian tradition has held a special concern for the poor and vulnerable. The </w:t>
      </w:r>
      <w:proofErr w:type="spellStart"/>
      <w:r w:rsidRPr="00976CC0">
        <w:rPr>
          <w:rFonts w:ascii="Arial" w:hAnsi="Arial" w:cs="Arial"/>
          <w:i/>
          <w:sz w:val="24"/>
          <w:szCs w:val="24"/>
        </w:rPr>
        <w:t>anawim</w:t>
      </w:r>
      <w:proofErr w:type="spellEnd"/>
      <w:r w:rsidR="00046656">
        <w:rPr>
          <w:rFonts w:ascii="Arial" w:hAnsi="Arial" w:cs="Arial"/>
          <w:sz w:val="24"/>
          <w:szCs w:val="24"/>
        </w:rPr>
        <w:t>—</w:t>
      </w:r>
      <w:r w:rsidRPr="00976CC0">
        <w:rPr>
          <w:rFonts w:ascii="Arial" w:hAnsi="Arial" w:cs="Arial"/>
          <w:sz w:val="24"/>
          <w:szCs w:val="24"/>
        </w:rPr>
        <w:t>the unloved, the unlovable. The materially po</w:t>
      </w:r>
      <w:r w:rsidR="00046656">
        <w:rPr>
          <w:rFonts w:ascii="Arial" w:hAnsi="Arial" w:cs="Arial"/>
          <w:sz w:val="24"/>
          <w:szCs w:val="24"/>
        </w:rPr>
        <w:t xml:space="preserve">or, the exploited, the abused. </w:t>
      </w:r>
      <w:r w:rsidRPr="00976CC0">
        <w:rPr>
          <w:rFonts w:ascii="Arial" w:hAnsi="Arial" w:cs="Arial"/>
          <w:sz w:val="24"/>
          <w:szCs w:val="24"/>
        </w:rPr>
        <w:t xml:space="preserve">To do our work well, we must challenge the subtle temptation to put our wants, our needs, or </w:t>
      </w:r>
      <w:r w:rsidR="00046656">
        <w:rPr>
          <w:rFonts w:ascii="Arial" w:hAnsi="Arial" w:cs="Arial"/>
          <w:sz w:val="24"/>
          <w:szCs w:val="24"/>
        </w:rPr>
        <w:t xml:space="preserve">our goals ahead of those we </w:t>
      </w:r>
      <w:proofErr w:type="gramStart"/>
      <w:r w:rsidR="00046656">
        <w:rPr>
          <w:rFonts w:ascii="Arial" w:hAnsi="Arial" w:cs="Arial"/>
          <w:sz w:val="24"/>
          <w:szCs w:val="24"/>
        </w:rPr>
        <w:t xml:space="preserve">are </w:t>
      </w:r>
      <w:r w:rsidRPr="00976CC0">
        <w:rPr>
          <w:rFonts w:ascii="Arial" w:hAnsi="Arial" w:cs="Arial"/>
          <w:sz w:val="24"/>
          <w:szCs w:val="24"/>
        </w:rPr>
        <w:t>called</w:t>
      </w:r>
      <w:proofErr w:type="gramEnd"/>
      <w:r w:rsidRPr="00976CC0">
        <w:rPr>
          <w:rFonts w:ascii="Arial" w:hAnsi="Arial" w:cs="Arial"/>
          <w:sz w:val="24"/>
          <w:szCs w:val="24"/>
        </w:rPr>
        <w:t xml:space="preserve"> to serve. </w:t>
      </w:r>
    </w:p>
    <w:p w14:paraId="5A8CF0FD" w14:textId="14A01A42" w:rsidR="00944ED2" w:rsidRPr="00976CC0" w:rsidRDefault="00944ED2" w:rsidP="00944ED2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6C05F22C" w14:textId="7CF7878B" w:rsidR="00944ED2" w:rsidRPr="00976CC0" w:rsidRDefault="00512F9F" w:rsidP="00944ED2">
      <w:pPr>
        <w:spacing w:after="0" w:line="24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Let us reflect on the following questions</w:t>
      </w:r>
      <w:r w:rsidR="00944ED2" w:rsidRPr="00976CC0">
        <w:rPr>
          <w:rFonts w:ascii="Arial" w:hAnsi="Arial" w:cs="Arial"/>
          <w:b/>
          <w:sz w:val="24"/>
          <w:szCs w:val="24"/>
        </w:rPr>
        <w:t>:</w:t>
      </w:r>
    </w:p>
    <w:p w14:paraId="3B288123" w14:textId="70504111" w:rsidR="00944ED2" w:rsidRPr="00976CC0" w:rsidRDefault="00944ED2" w:rsidP="00944ED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BEEFEFF" w14:textId="51DD1153" w:rsidR="00944ED2" w:rsidRPr="00976CC0" w:rsidRDefault="002A2816" w:rsidP="00944ED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16750E00" wp14:editId="17744994">
            <wp:simplePos x="0" y="0"/>
            <wp:positionH relativeFrom="margin">
              <wp:posOffset>4528171</wp:posOffset>
            </wp:positionH>
            <wp:positionV relativeFrom="paragraph">
              <wp:posOffset>8727</wp:posOffset>
            </wp:positionV>
            <wp:extent cx="1828800" cy="1204595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4028T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204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2F9F">
        <w:rPr>
          <w:rFonts w:ascii="Arial" w:hAnsi="Arial" w:cs="Arial"/>
          <w:sz w:val="24"/>
          <w:szCs w:val="24"/>
        </w:rPr>
        <w:t>Who are the</w:t>
      </w:r>
      <w:r w:rsidR="00944ED2" w:rsidRPr="00976CC0">
        <w:rPr>
          <w:rFonts w:ascii="Arial" w:hAnsi="Arial" w:cs="Arial"/>
          <w:sz w:val="24"/>
          <w:szCs w:val="24"/>
        </w:rPr>
        <w:t xml:space="preserve"> modern day </w:t>
      </w:r>
      <w:proofErr w:type="spellStart"/>
      <w:r w:rsidR="00944ED2" w:rsidRPr="00976CC0">
        <w:rPr>
          <w:rFonts w:ascii="Arial" w:hAnsi="Arial" w:cs="Arial"/>
          <w:i/>
          <w:sz w:val="24"/>
          <w:szCs w:val="24"/>
        </w:rPr>
        <w:t>anawim</w:t>
      </w:r>
      <w:proofErr w:type="spellEnd"/>
      <w:r w:rsidR="00716196">
        <w:rPr>
          <w:rFonts w:ascii="Arial" w:hAnsi="Arial" w:cs="Arial"/>
          <w:sz w:val="24"/>
          <w:szCs w:val="24"/>
        </w:rPr>
        <w:t>?</w:t>
      </w:r>
    </w:p>
    <w:p w14:paraId="3AB949F7" w14:textId="10982315" w:rsidR="00944ED2" w:rsidRPr="00976CC0" w:rsidRDefault="00944ED2" w:rsidP="00944ED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8DD88D9" w14:textId="7227A9DB" w:rsidR="00716196" w:rsidRDefault="00944ED2" w:rsidP="00944ED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976CC0">
        <w:rPr>
          <w:rFonts w:ascii="Arial" w:hAnsi="Arial" w:cs="Arial"/>
          <w:sz w:val="24"/>
          <w:szCs w:val="24"/>
        </w:rPr>
        <w:t xml:space="preserve">How do we enter into solidarity with those who </w:t>
      </w:r>
      <w:proofErr w:type="gramStart"/>
      <w:r w:rsidRPr="00976CC0">
        <w:rPr>
          <w:rFonts w:ascii="Arial" w:hAnsi="Arial" w:cs="Arial"/>
          <w:sz w:val="24"/>
          <w:szCs w:val="24"/>
        </w:rPr>
        <w:t>have been left</w:t>
      </w:r>
      <w:proofErr w:type="gramEnd"/>
      <w:r w:rsidRPr="00976CC0">
        <w:rPr>
          <w:rFonts w:ascii="Arial" w:hAnsi="Arial" w:cs="Arial"/>
          <w:sz w:val="24"/>
          <w:szCs w:val="24"/>
        </w:rPr>
        <w:t xml:space="preserve"> at the margins? How do we share in their experiences of mistrust, helplessness, of </w:t>
      </w:r>
      <w:proofErr w:type="gramStart"/>
      <w:r w:rsidRPr="00976CC0">
        <w:rPr>
          <w:rFonts w:ascii="Arial" w:hAnsi="Arial" w:cs="Arial"/>
          <w:sz w:val="24"/>
          <w:szCs w:val="24"/>
        </w:rPr>
        <w:t>being left</w:t>
      </w:r>
      <w:proofErr w:type="gramEnd"/>
      <w:r w:rsidRPr="00976CC0">
        <w:rPr>
          <w:rFonts w:ascii="Arial" w:hAnsi="Arial" w:cs="Arial"/>
          <w:sz w:val="24"/>
          <w:szCs w:val="24"/>
        </w:rPr>
        <w:t xml:space="preserve"> b</w:t>
      </w:r>
      <w:r w:rsidR="00512F9F">
        <w:rPr>
          <w:rFonts w:ascii="Arial" w:hAnsi="Arial" w:cs="Arial"/>
          <w:sz w:val="24"/>
          <w:szCs w:val="24"/>
        </w:rPr>
        <w:t xml:space="preserve">ehind our global progress? </w:t>
      </w:r>
    </w:p>
    <w:p w14:paraId="06293567" w14:textId="5D0D845D" w:rsidR="00716196" w:rsidRDefault="00716196" w:rsidP="00944ED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1574D96" w14:textId="651C60B2" w:rsidR="00944ED2" w:rsidRPr="00976CC0" w:rsidRDefault="00512F9F" w:rsidP="00944ED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</w:t>
      </w:r>
      <w:r w:rsidR="00944ED2" w:rsidRPr="00976CC0">
        <w:rPr>
          <w:rFonts w:ascii="Arial" w:hAnsi="Arial" w:cs="Arial"/>
          <w:sz w:val="24"/>
          <w:szCs w:val="24"/>
        </w:rPr>
        <w:t>o we have a preferential option for the poor</w:t>
      </w:r>
      <w:r w:rsidR="004A1427">
        <w:rPr>
          <w:rFonts w:ascii="Arial" w:hAnsi="Arial" w:cs="Arial"/>
          <w:sz w:val="24"/>
          <w:szCs w:val="24"/>
        </w:rPr>
        <w:t>? In word or deed</w:t>
      </w:r>
      <w:r w:rsidR="00944ED2" w:rsidRPr="00976CC0">
        <w:rPr>
          <w:rFonts w:ascii="Arial" w:hAnsi="Arial" w:cs="Arial"/>
          <w:sz w:val="24"/>
          <w:szCs w:val="24"/>
        </w:rPr>
        <w:t>?</w:t>
      </w:r>
    </w:p>
    <w:p w14:paraId="3D4870EC" w14:textId="109D7373" w:rsidR="00944ED2" w:rsidRPr="00976CC0" w:rsidRDefault="00944ED2" w:rsidP="00944ED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F20EA46" w14:textId="6E1BBC0C" w:rsidR="00944ED2" w:rsidRPr="00976CC0" w:rsidRDefault="002A2816" w:rsidP="00944ED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i/>
          <w:noProof/>
        </w:rPr>
        <w:drawing>
          <wp:anchor distT="0" distB="0" distL="114300" distR="114300" simplePos="0" relativeHeight="251660288" behindDoc="0" locked="0" layoutInCell="1" allowOverlap="1" wp14:anchorId="33EAC768" wp14:editId="007B9AD9">
            <wp:simplePos x="0" y="0"/>
            <wp:positionH relativeFrom="column">
              <wp:posOffset>4528481</wp:posOffset>
            </wp:positionH>
            <wp:positionV relativeFrom="paragraph">
              <wp:posOffset>66144</wp:posOffset>
            </wp:positionV>
            <wp:extent cx="1849755" cy="1233170"/>
            <wp:effectExtent l="0" t="0" r="0" b="508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130614 - Peru  4168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9755" cy="1233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4ED2" w:rsidRPr="00976CC0">
        <w:rPr>
          <w:rFonts w:ascii="Arial" w:hAnsi="Arial" w:cs="Arial"/>
          <w:sz w:val="24"/>
          <w:szCs w:val="24"/>
        </w:rPr>
        <w:t xml:space="preserve">Do we seek out solutions that bring the poor, the underserved, the </w:t>
      </w:r>
      <w:proofErr w:type="spellStart"/>
      <w:r w:rsidR="00944ED2" w:rsidRPr="00976CC0">
        <w:rPr>
          <w:rFonts w:ascii="Arial" w:hAnsi="Arial" w:cs="Arial"/>
          <w:i/>
          <w:sz w:val="24"/>
          <w:szCs w:val="24"/>
        </w:rPr>
        <w:t>anawim</w:t>
      </w:r>
      <w:proofErr w:type="spellEnd"/>
      <w:r w:rsidR="00944ED2" w:rsidRPr="00976CC0">
        <w:rPr>
          <w:rFonts w:ascii="Arial" w:hAnsi="Arial" w:cs="Arial"/>
          <w:i/>
          <w:sz w:val="24"/>
          <w:szCs w:val="24"/>
        </w:rPr>
        <w:t>,</w:t>
      </w:r>
      <w:r w:rsidR="00944ED2" w:rsidRPr="00976CC0">
        <w:rPr>
          <w:rFonts w:ascii="Arial" w:hAnsi="Arial" w:cs="Arial"/>
          <w:sz w:val="24"/>
          <w:szCs w:val="24"/>
        </w:rPr>
        <w:t xml:space="preserve"> to the forefront of our personal and our institutional consciences?</w:t>
      </w:r>
    </w:p>
    <w:p w14:paraId="3935CA5B" w14:textId="6AE4FF1C" w:rsidR="00944ED2" w:rsidRPr="00976CC0" w:rsidRDefault="00944ED2" w:rsidP="00944ED2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5FA0E0C5" w14:textId="4EECEA4A" w:rsidR="00944ED2" w:rsidRPr="00976CC0" w:rsidRDefault="00900589" w:rsidP="00944ED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A r</w:t>
      </w:r>
      <w:r w:rsidR="00944ED2" w:rsidRPr="00976CC0">
        <w:rPr>
          <w:rFonts w:ascii="Arial" w:hAnsi="Arial" w:cs="Arial"/>
          <w:b/>
          <w:sz w:val="24"/>
          <w:szCs w:val="24"/>
        </w:rPr>
        <w:t xml:space="preserve">eading: </w:t>
      </w:r>
    </w:p>
    <w:p w14:paraId="402DB4BA" w14:textId="134D7A5A" w:rsidR="00944ED2" w:rsidRPr="000A1E19" w:rsidRDefault="002A2816" w:rsidP="006075E7">
      <w:pPr>
        <w:pStyle w:val="Default"/>
        <w:spacing w:before="120"/>
        <w:rPr>
          <w:rFonts w:ascii="Arial" w:hAnsi="Arial" w:cs="Arial"/>
        </w:rPr>
      </w:pPr>
      <w:r w:rsidRPr="000A1E19">
        <w:rPr>
          <w:rFonts w:ascii="Arial" w:hAnsi="Arial" w:cs="Arial"/>
          <w:noProof/>
        </w:rPr>
        <w:drawing>
          <wp:anchor distT="0" distB="0" distL="114300" distR="114300" simplePos="0" relativeHeight="251661312" behindDoc="0" locked="0" layoutInCell="1" allowOverlap="1" wp14:anchorId="5E231C81" wp14:editId="12FD977F">
            <wp:simplePos x="0" y="0"/>
            <wp:positionH relativeFrom="column">
              <wp:posOffset>4539438</wp:posOffset>
            </wp:positionH>
            <wp:positionV relativeFrom="paragraph">
              <wp:posOffset>681843</wp:posOffset>
            </wp:positionV>
            <wp:extent cx="1838960" cy="1231900"/>
            <wp:effectExtent l="0" t="0" r="8890" b="635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140325 - CHA Haiti 0218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8960" cy="1231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3238" w:rsidRPr="000A1E19">
        <w:rPr>
          <w:rFonts w:ascii="Arial" w:hAnsi="Arial" w:cs="Arial"/>
        </w:rPr>
        <w:t xml:space="preserve">Pope </w:t>
      </w:r>
      <w:r w:rsidR="00944ED2" w:rsidRPr="000A1E19">
        <w:rPr>
          <w:rFonts w:ascii="Arial" w:hAnsi="Arial" w:cs="Arial"/>
        </w:rPr>
        <w:t xml:space="preserve">John Paul II has described this special obligation to the poor as "a call to have a special openness with the small and the weak, those that suffer and weep, those that are humiliated and left on the margin of society, </w:t>
      </w:r>
      <w:proofErr w:type="gramStart"/>
      <w:r w:rsidR="00944ED2" w:rsidRPr="000A1E19">
        <w:rPr>
          <w:rFonts w:ascii="Arial" w:hAnsi="Arial" w:cs="Arial"/>
        </w:rPr>
        <w:t>so as to</w:t>
      </w:r>
      <w:proofErr w:type="gramEnd"/>
      <w:r w:rsidR="00944ED2" w:rsidRPr="000A1E19">
        <w:rPr>
          <w:rFonts w:ascii="Arial" w:hAnsi="Arial" w:cs="Arial"/>
        </w:rPr>
        <w:t xml:space="preserve"> help them win their dignity as human persons and children of God." </w:t>
      </w:r>
    </w:p>
    <w:p w14:paraId="06D38703" w14:textId="3FB81013" w:rsidR="00253238" w:rsidRPr="000A1E19" w:rsidRDefault="00253238" w:rsidP="00636C92">
      <w:pPr>
        <w:spacing w:after="0" w:line="240" w:lineRule="auto"/>
        <w:rPr>
          <w:rFonts w:ascii="Arial" w:hAnsi="Arial" w:cs="Arial"/>
          <w:sz w:val="16"/>
          <w:szCs w:val="16"/>
        </w:rPr>
      </w:pPr>
    </w:p>
    <w:p w14:paraId="33C5BA7A" w14:textId="6B95FC5F" w:rsidR="005A110A" w:rsidRDefault="00944ED2" w:rsidP="006075E7">
      <w:pPr>
        <w:spacing w:before="120" w:after="0" w:line="240" w:lineRule="auto"/>
        <w:rPr>
          <w:rFonts w:ascii="Arial" w:hAnsi="Arial" w:cs="Arial"/>
          <w:sz w:val="24"/>
          <w:szCs w:val="24"/>
        </w:rPr>
      </w:pPr>
      <w:r w:rsidRPr="000A1E19">
        <w:rPr>
          <w:rFonts w:ascii="Arial" w:hAnsi="Arial" w:cs="Arial"/>
          <w:sz w:val="24"/>
          <w:szCs w:val="24"/>
        </w:rPr>
        <w:t xml:space="preserve">The prime purpose of this special commitment to the poor is to enable them to become active participants in the life of society. It is to enable </w:t>
      </w:r>
      <w:r w:rsidRPr="000A1E19">
        <w:rPr>
          <w:rFonts w:ascii="Arial" w:hAnsi="Arial" w:cs="Arial"/>
          <w:iCs/>
          <w:sz w:val="24"/>
          <w:szCs w:val="24"/>
        </w:rPr>
        <w:t xml:space="preserve">all </w:t>
      </w:r>
      <w:r w:rsidRPr="000A1E19">
        <w:rPr>
          <w:rFonts w:ascii="Arial" w:hAnsi="Arial" w:cs="Arial"/>
          <w:sz w:val="24"/>
          <w:szCs w:val="24"/>
        </w:rPr>
        <w:t>persons to share in and contribute to the common good. The "option for the poor," therefore, is not an adversarial slogan that pits one group or class against another. Rather</w:t>
      </w:r>
      <w:r w:rsidR="005A110A">
        <w:rPr>
          <w:rFonts w:ascii="Arial" w:hAnsi="Arial" w:cs="Arial"/>
          <w:sz w:val="24"/>
          <w:szCs w:val="24"/>
        </w:rPr>
        <w:t>,</w:t>
      </w:r>
      <w:r w:rsidRPr="000A1E19">
        <w:rPr>
          <w:rFonts w:ascii="Arial" w:hAnsi="Arial" w:cs="Arial"/>
          <w:sz w:val="24"/>
          <w:szCs w:val="24"/>
        </w:rPr>
        <w:t xml:space="preserve"> it states that the deprivation and powerlessness of the</w:t>
      </w:r>
      <w:r w:rsidR="00C966CF" w:rsidRPr="00C966CF">
        <w:rPr>
          <w:rFonts w:ascii="Arial" w:hAnsi="Arial" w:cs="Arial"/>
          <w:sz w:val="24"/>
          <w:szCs w:val="24"/>
        </w:rPr>
        <w:t xml:space="preserve"> </w:t>
      </w:r>
      <w:r w:rsidR="00C966CF" w:rsidRPr="000A1E19">
        <w:rPr>
          <w:rFonts w:ascii="Arial" w:hAnsi="Arial" w:cs="Arial"/>
          <w:sz w:val="24"/>
          <w:szCs w:val="24"/>
        </w:rPr>
        <w:t>poor</w:t>
      </w:r>
    </w:p>
    <w:p w14:paraId="689ED1F6" w14:textId="450D0763" w:rsidR="005A110A" w:rsidRPr="005A110A" w:rsidRDefault="002A2816" w:rsidP="005A110A">
      <w:pPr>
        <w:spacing w:before="120" w:after="0" w:line="240" w:lineRule="auto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            </w:t>
      </w:r>
      <w:r w:rsidR="005A110A" w:rsidRPr="005A110A">
        <w:rPr>
          <w:rFonts w:ascii="Arial" w:hAnsi="Arial" w:cs="Arial"/>
          <w:sz w:val="18"/>
          <w:szCs w:val="18"/>
        </w:rPr>
        <w:t>(</w:t>
      </w:r>
      <w:proofErr w:type="gramStart"/>
      <w:r w:rsidR="005A110A" w:rsidRPr="005A110A">
        <w:rPr>
          <w:rFonts w:ascii="Arial" w:hAnsi="Arial" w:cs="Arial"/>
          <w:sz w:val="18"/>
          <w:szCs w:val="18"/>
        </w:rPr>
        <w:t>over</w:t>
      </w:r>
      <w:proofErr w:type="gramEnd"/>
      <w:r w:rsidR="005A110A" w:rsidRPr="005A110A">
        <w:rPr>
          <w:rFonts w:ascii="Arial" w:hAnsi="Arial" w:cs="Arial"/>
          <w:sz w:val="18"/>
          <w:szCs w:val="18"/>
        </w:rPr>
        <w:t>)</w:t>
      </w:r>
    </w:p>
    <w:p w14:paraId="0576155A" w14:textId="447E7576" w:rsidR="00D55E89" w:rsidRPr="000A1E19" w:rsidRDefault="00944ED2" w:rsidP="006075E7">
      <w:pPr>
        <w:spacing w:before="120" w:after="0" w:line="240" w:lineRule="auto"/>
        <w:rPr>
          <w:rFonts w:ascii="Arial" w:hAnsi="Arial" w:cs="Arial"/>
          <w:sz w:val="24"/>
          <w:szCs w:val="24"/>
        </w:rPr>
      </w:pPr>
      <w:proofErr w:type="gramStart"/>
      <w:r w:rsidRPr="000A1E19">
        <w:rPr>
          <w:rFonts w:ascii="Arial" w:hAnsi="Arial" w:cs="Arial"/>
          <w:sz w:val="24"/>
          <w:szCs w:val="24"/>
        </w:rPr>
        <w:lastRenderedPageBreak/>
        <w:t>wounds</w:t>
      </w:r>
      <w:proofErr w:type="gramEnd"/>
      <w:r w:rsidRPr="000A1E19">
        <w:rPr>
          <w:rFonts w:ascii="Arial" w:hAnsi="Arial" w:cs="Arial"/>
          <w:sz w:val="24"/>
          <w:szCs w:val="24"/>
        </w:rPr>
        <w:t xml:space="preserve"> the whole community. The extent of their suffering is a measure of how far we are from being a true community of persons. These wounds </w:t>
      </w:r>
      <w:proofErr w:type="gramStart"/>
      <w:r w:rsidRPr="000A1E19">
        <w:rPr>
          <w:rFonts w:ascii="Arial" w:hAnsi="Arial" w:cs="Arial"/>
          <w:sz w:val="24"/>
          <w:szCs w:val="24"/>
        </w:rPr>
        <w:t>will be healed</w:t>
      </w:r>
      <w:proofErr w:type="gramEnd"/>
      <w:r w:rsidRPr="000A1E19">
        <w:rPr>
          <w:rFonts w:ascii="Arial" w:hAnsi="Arial" w:cs="Arial"/>
          <w:sz w:val="24"/>
          <w:szCs w:val="24"/>
        </w:rPr>
        <w:t xml:space="preserve"> only by greater solidarity with the poor and among the poor themselves.</w:t>
      </w:r>
    </w:p>
    <w:p w14:paraId="27544595" w14:textId="77777777" w:rsidR="00900589" w:rsidRPr="00900589" w:rsidRDefault="00900589" w:rsidP="00D55E89">
      <w:pPr>
        <w:spacing w:after="0" w:line="240" w:lineRule="auto"/>
        <w:rPr>
          <w:rFonts w:ascii="Arial" w:hAnsi="Arial" w:cs="Arial"/>
          <w:sz w:val="16"/>
          <w:szCs w:val="16"/>
        </w:rPr>
      </w:pPr>
    </w:p>
    <w:p w14:paraId="522870A4" w14:textId="320F391C" w:rsidR="00944ED2" w:rsidRDefault="00944ED2" w:rsidP="00D55E89">
      <w:pPr>
        <w:pStyle w:val="ListParagraph"/>
        <w:numPr>
          <w:ilvl w:val="0"/>
          <w:numId w:val="4"/>
        </w:numPr>
        <w:spacing w:after="0" w:line="240" w:lineRule="auto"/>
        <w:jc w:val="right"/>
        <w:rPr>
          <w:rFonts w:ascii="Arial" w:hAnsi="Arial" w:cs="Arial"/>
          <w:sz w:val="20"/>
          <w:szCs w:val="20"/>
        </w:rPr>
      </w:pPr>
      <w:r w:rsidRPr="00200C41">
        <w:rPr>
          <w:rFonts w:ascii="Arial" w:hAnsi="Arial" w:cs="Arial"/>
          <w:i/>
          <w:sz w:val="20"/>
          <w:szCs w:val="20"/>
        </w:rPr>
        <w:t>Economic Justice for All: Pastoral Letter on Catholic Social Teaching and the U.S. Economy</w:t>
      </w:r>
      <w:r w:rsidR="00253238" w:rsidRPr="00200C41">
        <w:rPr>
          <w:rFonts w:ascii="Arial" w:hAnsi="Arial" w:cs="Arial"/>
          <w:i/>
          <w:sz w:val="20"/>
          <w:szCs w:val="20"/>
        </w:rPr>
        <w:t xml:space="preserve">, </w:t>
      </w:r>
      <w:r w:rsidRPr="00200C41">
        <w:rPr>
          <w:rFonts w:ascii="Arial" w:hAnsi="Arial" w:cs="Arial"/>
          <w:sz w:val="20"/>
          <w:szCs w:val="20"/>
        </w:rPr>
        <w:t>United States Conference of Catholic Bishops, 1986</w:t>
      </w:r>
    </w:p>
    <w:p w14:paraId="091940DF" w14:textId="77777777" w:rsidR="00200C41" w:rsidRPr="00200C41" w:rsidRDefault="00200C41" w:rsidP="00200C41">
      <w:pPr>
        <w:pStyle w:val="ListParagraph"/>
        <w:spacing w:after="0" w:line="240" w:lineRule="auto"/>
        <w:jc w:val="center"/>
        <w:rPr>
          <w:rFonts w:ascii="Arial" w:hAnsi="Arial" w:cs="Arial"/>
          <w:sz w:val="20"/>
          <w:szCs w:val="20"/>
        </w:rPr>
      </w:pPr>
    </w:p>
    <w:p w14:paraId="5FE0CF6E" w14:textId="34711A90" w:rsidR="00944ED2" w:rsidRDefault="00D55E89" w:rsidP="002A2816">
      <w:pPr>
        <w:spacing w:before="120" w:after="0" w:line="24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Let us pray … </w:t>
      </w:r>
      <w:r w:rsidR="00944ED2" w:rsidRPr="00976CC0">
        <w:rPr>
          <w:rFonts w:ascii="Arial" w:hAnsi="Arial" w:cs="Arial"/>
          <w:b/>
          <w:sz w:val="24"/>
          <w:szCs w:val="24"/>
        </w:rPr>
        <w:t xml:space="preserve"> </w:t>
      </w:r>
    </w:p>
    <w:p w14:paraId="0378D31C" w14:textId="21C9194E" w:rsidR="00944ED2" w:rsidRPr="00976CC0" w:rsidRDefault="00944ED2" w:rsidP="002A2816">
      <w:pPr>
        <w:spacing w:before="120" w:after="0" w:line="240" w:lineRule="auto"/>
        <w:rPr>
          <w:rFonts w:ascii="Arial" w:hAnsi="Arial" w:cs="Arial"/>
          <w:sz w:val="24"/>
          <w:szCs w:val="24"/>
        </w:rPr>
      </w:pPr>
      <w:r w:rsidRPr="00976CC0">
        <w:rPr>
          <w:rFonts w:ascii="Arial" w:hAnsi="Arial" w:cs="Arial"/>
          <w:sz w:val="24"/>
          <w:szCs w:val="24"/>
        </w:rPr>
        <w:t xml:space="preserve">Good and Gracious God, help us to always see the poor among us. May we always recognize that the person in </w:t>
      </w:r>
      <w:r w:rsidR="00D55E89">
        <w:rPr>
          <w:rFonts w:ascii="Arial" w:hAnsi="Arial" w:cs="Arial"/>
          <w:sz w:val="24"/>
          <w:szCs w:val="24"/>
        </w:rPr>
        <w:t>front of us is Christ-</w:t>
      </w:r>
      <w:proofErr w:type="gramStart"/>
      <w:r w:rsidR="00D55E89">
        <w:rPr>
          <w:rFonts w:ascii="Arial" w:hAnsi="Arial" w:cs="Arial"/>
          <w:sz w:val="24"/>
          <w:szCs w:val="24"/>
        </w:rPr>
        <w:t>himself.</w:t>
      </w:r>
      <w:proofErr w:type="gramEnd"/>
      <w:r w:rsidR="00D55E89">
        <w:rPr>
          <w:rFonts w:ascii="Arial" w:hAnsi="Arial" w:cs="Arial"/>
          <w:sz w:val="24"/>
          <w:szCs w:val="24"/>
        </w:rPr>
        <w:t xml:space="preserve"> </w:t>
      </w:r>
      <w:r w:rsidRPr="00976CC0">
        <w:rPr>
          <w:rFonts w:ascii="Arial" w:hAnsi="Arial" w:cs="Arial"/>
          <w:sz w:val="24"/>
          <w:szCs w:val="24"/>
        </w:rPr>
        <w:t xml:space="preserve">Give us courage to name injustice, to speak on behalf of the voiceless, and to do </w:t>
      </w:r>
      <w:proofErr w:type="gramStart"/>
      <w:r w:rsidRPr="00976CC0">
        <w:rPr>
          <w:rFonts w:ascii="Arial" w:hAnsi="Arial" w:cs="Arial"/>
          <w:sz w:val="24"/>
          <w:szCs w:val="24"/>
        </w:rPr>
        <w:t>Your</w:t>
      </w:r>
      <w:proofErr w:type="gramEnd"/>
      <w:r w:rsidRPr="00976CC0">
        <w:rPr>
          <w:rFonts w:ascii="Arial" w:hAnsi="Arial" w:cs="Arial"/>
          <w:sz w:val="24"/>
          <w:szCs w:val="24"/>
        </w:rPr>
        <w:t xml:space="preserve"> work to bring about the Kingdom of God here on Earth. We ask all of this in Your Name.  Amen</w:t>
      </w:r>
    </w:p>
    <w:p w14:paraId="4D479497" w14:textId="77777777" w:rsidR="00944ED2" w:rsidRPr="00976CC0" w:rsidRDefault="00944ED2" w:rsidP="00944ED2"/>
    <w:p w14:paraId="5DED66AE" w14:textId="77777777" w:rsidR="00810312" w:rsidRDefault="00810312" w:rsidP="00D05454">
      <w:pPr>
        <w:spacing w:after="0" w:line="240" w:lineRule="auto"/>
      </w:pPr>
    </w:p>
    <w:p w14:paraId="1B1712E4" w14:textId="05D4A10F" w:rsidR="00897B96" w:rsidRPr="00810312" w:rsidRDefault="00897B96" w:rsidP="00D05454">
      <w:pPr>
        <w:spacing w:after="0" w:line="240" w:lineRule="auto"/>
      </w:pPr>
      <w:bookmarkStart w:id="0" w:name="_GoBack"/>
      <w:bookmarkEnd w:id="0"/>
    </w:p>
    <w:sectPr w:rsidR="00897B96" w:rsidRPr="00810312" w:rsidSect="001D32AE">
      <w:headerReference w:type="default" r:id="rId13"/>
      <w:footerReference w:type="default" r:id="rId14"/>
      <w:pgSz w:w="12240" w:h="15840"/>
      <w:pgMar w:top="3150" w:right="1440" w:bottom="1440" w:left="1440" w:header="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F4754E1" w14:textId="77777777" w:rsidR="003C577C" w:rsidRDefault="003C577C" w:rsidP="00461ADE">
      <w:pPr>
        <w:spacing w:after="0" w:line="240" w:lineRule="auto"/>
      </w:pPr>
      <w:r>
        <w:separator/>
      </w:r>
    </w:p>
  </w:endnote>
  <w:endnote w:type="continuationSeparator" w:id="0">
    <w:p w14:paraId="77EC2832" w14:textId="77777777" w:rsidR="003C577C" w:rsidRDefault="003C577C" w:rsidP="00461A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 Emoji">
    <w:altName w:val="Segoe UI Symbol"/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B496CD" w14:textId="2A2B09F7" w:rsidR="008C2E9D" w:rsidRDefault="008C2E9D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502A202C" wp14:editId="7B2110D9">
              <wp:simplePos x="0" y="0"/>
              <wp:positionH relativeFrom="column">
                <wp:posOffset>-85090</wp:posOffset>
              </wp:positionH>
              <wp:positionV relativeFrom="paragraph">
                <wp:posOffset>269875</wp:posOffset>
              </wp:positionV>
              <wp:extent cx="5143500" cy="358140"/>
              <wp:effectExtent l="0" t="0" r="0" b="0"/>
              <wp:wrapSquare wrapText="bothSides"/>
              <wp:docPr id="5" name="Text Box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143500" cy="3581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cx="http://schemas.microsoft.com/office/drawing/2014/chartex" xmlns:cx1="http://schemas.microsoft.com/office/drawing/2015/9/8/chartex" xmlns:w16se="http://schemas.microsoft.com/office/word/2015/wordml/symex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55D4BAD" w14:textId="420F97D8" w:rsidR="008C2E9D" w:rsidRPr="000C5DF7" w:rsidRDefault="00245EDB" w:rsidP="001D32AE">
                          <w:pPr>
                            <w:rPr>
                              <w:rFonts w:ascii="Arial" w:hAnsi="Arial" w:cs="Times New Roman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Segoe UI Emoji" w:eastAsia="Segoe UI Emoji" w:hAnsi="Segoe UI Emoji" w:cs="Segoe UI Emoji"/>
                              <w:sz w:val="15"/>
                              <w:szCs w:val="15"/>
                            </w:rPr>
                            <w:t>©</w:t>
                          </w:r>
                          <w:r w:rsidR="008C2E9D" w:rsidRPr="000C5DF7">
                            <w:rPr>
                              <w:rFonts w:ascii="Arial" w:hAnsi="Arial" w:cs="Times New Roman"/>
                              <w:sz w:val="15"/>
                              <w:szCs w:val="15"/>
                            </w:rPr>
                            <w:t>The Catholic Health Association of the United States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02A202C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7" type="#_x0000_t202" style="position:absolute;margin-left:-6.7pt;margin-top:21.25pt;width:405pt;height:28.2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" filled="f" stroked="f">
              <v:textbox>
                <w:txbxContent>
                  <w:p w14:paraId="655D4BAD" w14:textId="420F97D8" w:rsidR="008C2E9D" w:rsidRPr="000C5DF7" w:rsidRDefault="00245EDB" w:rsidP="001D32AE">
                    <w:pPr>
                      <w:rPr>
                        <w:rFonts w:ascii="Arial" w:hAnsi="Arial" w:cs="Times New Roman"/>
                        <w:sz w:val="15"/>
                        <w:szCs w:val="15"/>
                      </w:rPr>
                    </w:pPr>
                    <w:r>
                      <w:rPr>
                        <w:rFonts w:ascii="Segoe UI Emoji" w:eastAsia="Segoe UI Emoji" w:hAnsi="Segoe UI Emoji" w:cs="Segoe UI Emoji"/>
                        <w:sz w:val="15"/>
                        <w:szCs w:val="15"/>
                      </w:rPr>
                      <w:t>©</w:t>
                    </w:r>
                    <w:r w:rsidR="008C2E9D" w:rsidRPr="000C5DF7">
                      <w:rPr>
                        <w:rFonts w:ascii="Arial" w:hAnsi="Arial" w:cs="Times New Roman"/>
                        <w:sz w:val="15"/>
                        <w:szCs w:val="15"/>
                      </w:rPr>
                      <w:t>The Catholic Health Association of the United States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E1166D4" w14:textId="77777777" w:rsidR="003C577C" w:rsidRDefault="003C577C" w:rsidP="00461ADE">
      <w:pPr>
        <w:spacing w:after="0" w:line="240" w:lineRule="auto"/>
      </w:pPr>
      <w:r>
        <w:separator/>
      </w:r>
    </w:p>
  </w:footnote>
  <w:footnote w:type="continuationSeparator" w:id="0">
    <w:p w14:paraId="7CF58404" w14:textId="77777777" w:rsidR="003C577C" w:rsidRDefault="003C577C" w:rsidP="00461AD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A98A373" w14:textId="4195C7D9" w:rsidR="009D3EB5" w:rsidRPr="00987483" w:rsidRDefault="00897B96" w:rsidP="00A85C7E">
    <w:pPr>
      <w:ind w:left="-1440"/>
      <w:rPr>
        <w:rFonts w:ascii="Arial" w:hAnsi="Arial" w:cs="Arial"/>
        <w:i/>
        <w:color w:val="FFFFFF" w:themeColor="background1"/>
        <w:sz w:val="2"/>
        <w:szCs w:val="2"/>
      </w:rPr>
    </w:pPr>
    <w:r w:rsidRPr="00466834">
      <w:rPr>
        <w:rFonts w:ascii="Arial" w:hAnsi="Arial" w:cs="Arial"/>
        <w:b/>
        <w:noProof/>
        <w:sz w:val="32"/>
        <w:szCs w:val="32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2A209631" wp14:editId="62B9476B">
              <wp:simplePos x="0" y="0"/>
              <wp:positionH relativeFrom="column">
                <wp:posOffset>1685925</wp:posOffset>
              </wp:positionH>
              <wp:positionV relativeFrom="paragraph">
                <wp:posOffset>600075</wp:posOffset>
              </wp:positionV>
              <wp:extent cx="4577080" cy="685800"/>
              <wp:effectExtent l="0" t="0" r="13970" b="0"/>
              <wp:wrapNone/>
              <wp:docPr id="3" name="Text Box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577080" cy="685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cx="http://schemas.microsoft.com/office/drawing/2014/chartex" xmlns:cx1="http://schemas.microsoft.com/office/drawing/2015/9/8/chartex" xmlns:w16se="http://schemas.microsoft.com/office/word/2015/wordml/symex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C276633" w14:textId="50235B27" w:rsidR="00897B96" w:rsidRPr="00717B98" w:rsidRDefault="00944ED2" w:rsidP="00944ED2">
                          <w:pPr>
                            <w:spacing w:after="0" w:line="240" w:lineRule="auto"/>
                            <w:jc w:val="right"/>
                            <w:rPr>
                              <w:rFonts w:ascii="Arial" w:hAnsi="Arial" w:cs="Arial"/>
                              <w:color w:val="FFFFFF" w:themeColor="background1"/>
                              <w:sz w:val="48"/>
                              <w:szCs w:val="48"/>
                            </w:rPr>
                          </w:pPr>
                          <w:r>
                            <w:rPr>
                              <w:rFonts w:ascii="Arial" w:hAnsi="Arial" w:cs="Arial"/>
                              <w:color w:val="FFFFFF" w:themeColor="background1"/>
                              <w:sz w:val="48"/>
                              <w:szCs w:val="48"/>
                            </w:rPr>
                            <w:t xml:space="preserve">Reflection on the “Who” of Our International Work 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A209631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6" type="#_x0000_t202" style="position:absolute;left:0;text-align:left;margin-left:132.75pt;margin-top:47.25pt;width:360.4pt;height:5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" filled="f" stroked="f">
              <v:textbox inset="0,0,0,0">
                <w:txbxContent>
                  <w:p w14:paraId="1C276633" w14:textId="50235B27" w:rsidR="00897B96" w:rsidRPr="00717B98" w:rsidRDefault="00944ED2" w:rsidP="00944ED2">
                    <w:pPr>
                      <w:spacing w:after="0" w:line="240" w:lineRule="auto"/>
                      <w:jc w:val="right"/>
                      <w:rPr>
                        <w:rFonts w:ascii="Arial" w:hAnsi="Arial" w:cs="Arial"/>
                        <w:color w:val="FFFFFF" w:themeColor="background1"/>
                        <w:sz w:val="48"/>
                        <w:szCs w:val="48"/>
                      </w:rPr>
                    </w:pPr>
                    <w:r>
                      <w:rPr>
                        <w:rFonts w:ascii="Arial" w:hAnsi="Arial" w:cs="Arial"/>
                        <w:color w:val="FFFFFF" w:themeColor="background1"/>
                        <w:sz w:val="48"/>
                        <w:szCs w:val="48"/>
                      </w:rPr>
                      <w:t xml:space="preserve">Reflection on the “Who” of Our International Work </w:t>
                    </w:r>
                  </w:p>
                </w:txbxContent>
              </v:textbox>
            </v:shape>
          </w:pict>
        </mc:Fallback>
      </mc:AlternateContent>
    </w:r>
    <w:r w:rsidR="000D29F7">
      <w:rPr>
        <w:rFonts w:ascii="Arial" w:hAnsi="Arial" w:cs="Arial"/>
        <w:i/>
        <w:noProof/>
        <w:color w:val="FFFFFF" w:themeColor="background1"/>
        <w:sz w:val="2"/>
        <w:szCs w:val="2"/>
      </w:rPr>
      <w:drawing>
        <wp:anchor distT="0" distB="0" distL="114300" distR="114300" simplePos="0" relativeHeight="251661312" behindDoc="1" locked="0" layoutInCell="1" allowOverlap="1" wp14:anchorId="3BE9CD9A" wp14:editId="39C1C894">
          <wp:simplePos x="0" y="0"/>
          <wp:positionH relativeFrom="column">
            <wp:posOffset>-914400</wp:posOffset>
          </wp:positionH>
          <wp:positionV relativeFrom="paragraph">
            <wp:posOffset>0</wp:posOffset>
          </wp:positionV>
          <wp:extent cx="7772400" cy="10065392"/>
          <wp:effectExtent l="0" t="0" r="0" b="0"/>
          <wp:wrapNone/>
          <wp:docPr id="4" name="Picture 4" descr="Current Jobs:CHA Corp Branding:2016 Corporate Material Updates:2016_CHA_Program Templates:Assets:CHA-100_ProgramCover_3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urrent Jobs:CHA Corp Branding:2016 Corporate Material Updates:2016_CHA_Program Templates:Assets:CHA-100_ProgramCover_3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72400" cy="1006539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9D3EB5" w:rsidRPr="009D3EB5">
      <w:rPr>
        <w:rFonts w:ascii="Arial" w:hAnsi="Arial" w:cs="Arial"/>
        <w:i/>
        <w:color w:val="FFFFFF" w:themeColor="background1"/>
        <w:sz w:val="2"/>
        <w:szCs w:val="2"/>
      </w:rPr>
      <w:t xml:space="preserve">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58366CA"/>
    <w:multiLevelType w:val="hybridMultilevel"/>
    <w:tmpl w:val="86D03DFA"/>
    <w:lvl w:ilvl="0" w:tplc="9E383272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BA977E1"/>
    <w:multiLevelType w:val="hybridMultilevel"/>
    <w:tmpl w:val="8580186A"/>
    <w:lvl w:ilvl="0" w:tplc="04301950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  <w:i w:val="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1F0523F"/>
    <w:multiLevelType w:val="hybridMultilevel"/>
    <w:tmpl w:val="53BE1708"/>
    <w:lvl w:ilvl="0" w:tplc="2AB4860E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  <w:b/>
        <w:sz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F2E5C0E"/>
    <w:multiLevelType w:val="hybridMultilevel"/>
    <w:tmpl w:val="D3E0BC14"/>
    <w:lvl w:ilvl="0" w:tplc="813A0E6E">
      <w:numFmt w:val="bullet"/>
      <w:lvlText w:val="-"/>
      <w:lvlJc w:val="left"/>
      <w:pPr>
        <w:ind w:left="180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activeWritingStyle w:appName="MSWord" w:lang="en-US" w:vendorID="64" w:dllVersion="131078" w:nlCheck="1" w:checkStyle="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61ADE"/>
    <w:rsid w:val="00005314"/>
    <w:rsid w:val="0000550B"/>
    <w:rsid w:val="00005678"/>
    <w:rsid w:val="000146AA"/>
    <w:rsid w:val="00027AB8"/>
    <w:rsid w:val="00046656"/>
    <w:rsid w:val="00054574"/>
    <w:rsid w:val="000614FB"/>
    <w:rsid w:val="00094819"/>
    <w:rsid w:val="0009559A"/>
    <w:rsid w:val="000A1E19"/>
    <w:rsid w:val="000B4C5B"/>
    <w:rsid w:val="000D29F7"/>
    <w:rsid w:val="000E17B2"/>
    <w:rsid w:val="000F2A87"/>
    <w:rsid w:val="00114B20"/>
    <w:rsid w:val="00130F12"/>
    <w:rsid w:val="00133B6B"/>
    <w:rsid w:val="001345AF"/>
    <w:rsid w:val="00152940"/>
    <w:rsid w:val="00155B53"/>
    <w:rsid w:val="001639DE"/>
    <w:rsid w:val="0018570B"/>
    <w:rsid w:val="001957DF"/>
    <w:rsid w:val="001A64D0"/>
    <w:rsid w:val="001C182F"/>
    <w:rsid w:val="001C6D19"/>
    <w:rsid w:val="001D2F5C"/>
    <w:rsid w:val="001D32AE"/>
    <w:rsid w:val="001D3C5F"/>
    <w:rsid w:val="001D56F1"/>
    <w:rsid w:val="001F0348"/>
    <w:rsid w:val="001F5CE5"/>
    <w:rsid w:val="00200C41"/>
    <w:rsid w:val="00244457"/>
    <w:rsid w:val="00245EDB"/>
    <w:rsid w:val="00253238"/>
    <w:rsid w:val="00254A97"/>
    <w:rsid w:val="002713B8"/>
    <w:rsid w:val="00273BF3"/>
    <w:rsid w:val="002751BC"/>
    <w:rsid w:val="002804E6"/>
    <w:rsid w:val="00284C83"/>
    <w:rsid w:val="002A2816"/>
    <w:rsid w:val="002C5B71"/>
    <w:rsid w:val="002F2779"/>
    <w:rsid w:val="00300064"/>
    <w:rsid w:val="0030269B"/>
    <w:rsid w:val="0030337F"/>
    <w:rsid w:val="003135FD"/>
    <w:rsid w:val="00327B6F"/>
    <w:rsid w:val="003458D7"/>
    <w:rsid w:val="00357124"/>
    <w:rsid w:val="00366BDB"/>
    <w:rsid w:val="00392FA6"/>
    <w:rsid w:val="003A5C22"/>
    <w:rsid w:val="003B1ADD"/>
    <w:rsid w:val="003C577C"/>
    <w:rsid w:val="003E065C"/>
    <w:rsid w:val="00400433"/>
    <w:rsid w:val="00406E9A"/>
    <w:rsid w:val="004214C9"/>
    <w:rsid w:val="00431A45"/>
    <w:rsid w:val="00444287"/>
    <w:rsid w:val="00460A2B"/>
    <w:rsid w:val="00461ADE"/>
    <w:rsid w:val="00461B14"/>
    <w:rsid w:val="00465EA4"/>
    <w:rsid w:val="0046637F"/>
    <w:rsid w:val="00466461"/>
    <w:rsid w:val="00466834"/>
    <w:rsid w:val="00471392"/>
    <w:rsid w:val="00476A11"/>
    <w:rsid w:val="004806C4"/>
    <w:rsid w:val="00486F21"/>
    <w:rsid w:val="00494E1F"/>
    <w:rsid w:val="004A1427"/>
    <w:rsid w:val="004A2D4E"/>
    <w:rsid w:val="004B5D7C"/>
    <w:rsid w:val="004C27D4"/>
    <w:rsid w:val="004C7CC4"/>
    <w:rsid w:val="004E3B3F"/>
    <w:rsid w:val="004F0A50"/>
    <w:rsid w:val="00510EDF"/>
    <w:rsid w:val="00512A50"/>
    <w:rsid w:val="00512F9F"/>
    <w:rsid w:val="00524B89"/>
    <w:rsid w:val="005355E0"/>
    <w:rsid w:val="005846C4"/>
    <w:rsid w:val="00584720"/>
    <w:rsid w:val="0059322B"/>
    <w:rsid w:val="00594857"/>
    <w:rsid w:val="005A110A"/>
    <w:rsid w:val="005A4B34"/>
    <w:rsid w:val="005B14C3"/>
    <w:rsid w:val="005C5AA2"/>
    <w:rsid w:val="005E23B4"/>
    <w:rsid w:val="00602087"/>
    <w:rsid w:val="006075E7"/>
    <w:rsid w:val="00612353"/>
    <w:rsid w:val="006136AC"/>
    <w:rsid w:val="006232D0"/>
    <w:rsid w:val="00636C92"/>
    <w:rsid w:val="006526F9"/>
    <w:rsid w:val="006561D7"/>
    <w:rsid w:val="00660444"/>
    <w:rsid w:val="00665EB0"/>
    <w:rsid w:val="00681139"/>
    <w:rsid w:val="006812C3"/>
    <w:rsid w:val="00693E3C"/>
    <w:rsid w:val="00696736"/>
    <w:rsid w:val="006E55C5"/>
    <w:rsid w:val="006E5F06"/>
    <w:rsid w:val="006E7A21"/>
    <w:rsid w:val="006F0996"/>
    <w:rsid w:val="00703459"/>
    <w:rsid w:val="00715C37"/>
    <w:rsid w:val="00716196"/>
    <w:rsid w:val="00717B98"/>
    <w:rsid w:val="00724476"/>
    <w:rsid w:val="0072448A"/>
    <w:rsid w:val="007317A2"/>
    <w:rsid w:val="00756B76"/>
    <w:rsid w:val="00764888"/>
    <w:rsid w:val="00764B33"/>
    <w:rsid w:val="00766A5A"/>
    <w:rsid w:val="00781A5A"/>
    <w:rsid w:val="007A3369"/>
    <w:rsid w:val="007C2E6C"/>
    <w:rsid w:val="007D36D4"/>
    <w:rsid w:val="007D39D9"/>
    <w:rsid w:val="007D4A41"/>
    <w:rsid w:val="007E03D2"/>
    <w:rsid w:val="007E2A82"/>
    <w:rsid w:val="007F1DF3"/>
    <w:rsid w:val="007F2BCC"/>
    <w:rsid w:val="008023E5"/>
    <w:rsid w:val="00810312"/>
    <w:rsid w:val="00897B96"/>
    <w:rsid w:val="008A31A7"/>
    <w:rsid w:val="008C2E9D"/>
    <w:rsid w:val="00900589"/>
    <w:rsid w:val="00900A1E"/>
    <w:rsid w:val="00903489"/>
    <w:rsid w:val="00911B68"/>
    <w:rsid w:val="00934A6B"/>
    <w:rsid w:val="009419BD"/>
    <w:rsid w:val="00944ED2"/>
    <w:rsid w:val="00962D12"/>
    <w:rsid w:val="00965BAD"/>
    <w:rsid w:val="009719F8"/>
    <w:rsid w:val="00987483"/>
    <w:rsid w:val="00987B2D"/>
    <w:rsid w:val="00994719"/>
    <w:rsid w:val="009D3EB5"/>
    <w:rsid w:val="009D5270"/>
    <w:rsid w:val="009D6F82"/>
    <w:rsid w:val="00A06847"/>
    <w:rsid w:val="00A27167"/>
    <w:rsid w:val="00A3134E"/>
    <w:rsid w:val="00A4069B"/>
    <w:rsid w:val="00A44EC4"/>
    <w:rsid w:val="00A4779F"/>
    <w:rsid w:val="00A517F3"/>
    <w:rsid w:val="00A524C8"/>
    <w:rsid w:val="00A72477"/>
    <w:rsid w:val="00A74000"/>
    <w:rsid w:val="00A765EA"/>
    <w:rsid w:val="00A80031"/>
    <w:rsid w:val="00A85C7E"/>
    <w:rsid w:val="00AA42C0"/>
    <w:rsid w:val="00AE438C"/>
    <w:rsid w:val="00B101D1"/>
    <w:rsid w:val="00B12C39"/>
    <w:rsid w:val="00B1380C"/>
    <w:rsid w:val="00B71442"/>
    <w:rsid w:val="00B728F6"/>
    <w:rsid w:val="00BA3453"/>
    <w:rsid w:val="00BD6C03"/>
    <w:rsid w:val="00BE3741"/>
    <w:rsid w:val="00C021CC"/>
    <w:rsid w:val="00C07074"/>
    <w:rsid w:val="00C17A47"/>
    <w:rsid w:val="00C2312C"/>
    <w:rsid w:val="00C31C97"/>
    <w:rsid w:val="00C4494E"/>
    <w:rsid w:val="00C55EB3"/>
    <w:rsid w:val="00C966CF"/>
    <w:rsid w:val="00CA33AB"/>
    <w:rsid w:val="00CA6FFE"/>
    <w:rsid w:val="00CC0B95"/>
    <w:rsid w:val="00CC6BBB"/>
    <w:rsid w:val="00CD3110"/>
    <w:rsid w:val="00D05454"/>
    <w:rsid w:val="00D11A64"/>
    <w:rsid w:val="00D3087E"/>
    <w:rsid w:val="00D372B6"/>
    <w:rsid w:val="00D443C9"/>
    <w:rsid w:val="00D55E89"/>
    <w:rsid w:val="00DE0A3E"/>
    <w:rsid w:val="00DE4C82"/>
    <w:rsid w:val="00DF7347"/>
    <w:rsid w:val="00E32EAC"/>
    <w:rsid w:val="00E40940"/>
    <w:rsid w:val="00E53FFB"/>
    <w:rsid w:val="00E5521C"/>
    <w:rsid w:val="00E93AB3"/>
    <w:rsid w:val="00EA755C"/>
    <w:rsid w:val="00EB6BEB"/>
    <w:rsid w:val="00EE5468"/>
    <w:rsid w:val="00F052F5"/>
    <w:rsid w:val="00F400CE"/>
    <w:rsid w:val="00F47555"/>
    <w:rsid w:val="00F64577"/>
    <w:rsid w:val="00F7321F"/>
    <w:rsid w:val="00FA2528"/>
    <w:rsid w:val="00FA5E5C"/>
    <w:rsid w:val="00FB082F"/>
    <w:rsid w:val="00FD1464"/>
    <w:rsid w:val="00FE1D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5B029F6B"/>
  <w15:docId w15:val="{90778768-1903-4733-89BE-3A687196EB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61AD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61ADE"/>
  </w:style>
  <w:style w:type="paragraph" w:styleId="Footer">
    <w:name w:val="footer"/>
    <w:basedOn w:val="Normal"/>
    <w:link w:val="FooterChar"/>
    <w:uiPriority w:val="99"/>
    <w:unhideWhenUsed/>
    <w:rsid w:val="00461AD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61ADE"/>
  </w:style>
  <w:style w:type="paragraph" w:styleId="BalloonText">
    <w:name w:val="Balloon Text"/>
    <w:basedOn w:val="Normal"/>
    <w:link w:val="BalloonTextChar"/>
    <w:uiPriority w:val="99"/>
    <w:semiHidden/>
    <w:unhideWhenUsed/>
    <w:rsid w:val="00461A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61ADE"/>
    <w:rPr>
      <w:rFonts w:ascii="Tahoma" w:hAnsi="Tahoma" w:cs="Tahoma"/>
      <w:sz w:val="16"/>
      <w:szCs w:val="16"/>
    </w:rPr>
  </w:style>
  <w:style w:type="paragraph" w:styleId="PlainText">
    <w:name w:val="Plain Text"/>
    <w:basedOn w:val="Normal"/>
    <w:link w:val="PlainTextChar"/>
    <w:uiPriority w:val="99"/>
    <w:unhideWhenUsed/>
    <w:rsid w:val="00BE3741"/>
    <w:pPr>
      <w:spacing w:after="0" w:line="240" w:lineRule="auto"/>
    </w:pPr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BE3741"/>
    <w:rPr>
      <w:rFonts w:ascii="Calibri" w:hAnsi="Calibri"/>
      <w:szCs w:val="21"/>
    </w:rPr>
  </w:style>
  <w:style w:type="character" w:styleId="Hyperlink">
    <w:name w:val="Hyperlink"/>
    <w:uiPriority w:val="99"/>
    <w:semiHidden/>
    <w:unhideWhenUsed/>
    <w:rsid w:val="00717B98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FB082F"/>
    <w:pPr>
      <w:ind w:left="720"/>
      <w:contextualSpacing/>
    </w:pPr>
  </w:style>
  <w:style w:type="paragraph" w:customStyle="1" w:styleId="Default">
    <w:name w:val="Default"/>
    <w:rsid w:val="00944ED2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1684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89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616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eader" Target="header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jpg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g"/><Relationship Id="rId5" Type="http://schemas.openxmlformats.org/officeDocument/2006/relationships/styles" Target="styles.xml"/><Relationship Id="rId15" Type="http://schemas.openxmlformats.org/officeDocument/2006/relationships/fontTable" Target="fontTable.xml"/><Relationship Id="rId10" Type="http://schemas.openxmlformats.org/officeDocument/2006/relationships/image" Target="media/image1.jp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CC30EBBE2CC544FA37262FB0811F1A3" ma:contentTypeVersion="2" ma:contentTypeDescription="Create a new document." ma:contentTypeScope="" ma:versionID="21bbf9b2a33aa1dcc6d6b1945661c5b2">
  <xsd:schema xmlns:xsd="http://www.w3.org/2001/XMLSchema" xmlns:p="http://schemas.microsoft.com/office/2006/metadata/properties" targetNamespace="http://schemas.microsoft.com/office/2006/metadata/properties" ma:root="true" ma:fieldsID="762493244c00f008d3072bbc94291ccd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 ma:readOnly="tru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>
  <documentManagement/>
</p:properties>
</file>

<file path=customXml/itemProps1.xml><?xml version="1.0" encoding="utf-8"?>
<ds:datastoreItem xmlns:ds="http://schemas.openxmlformats.org/officeDocument/2006/customXml" ds:itemID="{E1B92DC8-50CA-4549-A6F3-1243BEFA6B0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customXml/itemProps2.xml><?xml version="1.0" encoding="utf-8"?>
<ds:datastoreItem xmlns:ds="http://schemas.openxmlformats.org/officeDocument/2006/customXml" ds:itemID="{AAB5783A-3A7B-4888-9ECA-6C0320059F5A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BE8D5BB-FF4E-4CCB-906F-EE36480A369B}">
  <ds:schemaRefs>
    <ds:schemaRef ds:uri="http://schemas.microsoft.com/office/2006/metadata/propertie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</Pages>
  <Words>395</Words>
  <Characters>2254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Jennifer Korte</dc:creator>
  <cp:lastModifiedBy>Kim Van Oosten</cp:lastModifiedBy>
  <cp:revision>6</cp:revision>
  <cp:lastPrinted>2016-06-28T14:12:00Z</cp:lastPrinted>
  <dcterms:created xsi:type="dcterms:W3CDTF">2016-10-03T20:18:00Z</dcterms:created>
  <dcterms:modified xsi:type="dcterms:W3CDTF">2016-10-06T16:57:00Z</dcterms:modified>
</cp:coreProperties>
</file>